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ABA24" w14:textId="5CDE1E30" w:rsidR="00DA6E8A" w:rsidRDefault="00DA6E8A" w:rsidP="00A43F72">
      <w:pPr>
        <w:spacing w:after="0" w:line="240" w:lineRule="auto"/>
        <w:rPr>
          <w:rFonts w:asciiTheme="minorBidi" w:hAnsiTheme="minorBidi"/>
          <w:sz w:val="24"/>
          <w:szCs w:val="24"/>
        </w:rPr>
      </w:pPr>
    </w:p>
    <w:p w14:paraId="5038EDAE" w14:textId="77777777" w:rsidR="00F15632" w:rsidRDefault="00F15632" w:rsidP="00A43F72">
      <w:pPr>
        <w:spacing w:after="0" w:line="240" w:lineRule="auto"/>
        <w:rPr>
          <w:rFonts w:asciiTheme="minorBidi" w:hAnsiTheme="minorBidi"/>
          <w:sz w:val="24"/>
          <w:szCs w:val="24"/>
        </w:rPr>
      </w:pPr>
    </w:p>
    <w:p w14:paraId="5F50C753" w14:textId="38FB9E6F" w:rsidR="006A7576" w:rsidRDefault="006A7576" w:rsidP="00A43F72">
      <w:pPr>
        <w:spacing w:after="0" w:line="240" w:lineRule="auto"/>
        <w:rPr>
          <w:rFonts w:asciiTheme="minorBidi" w:hAnsiTheme="minorBidi"/>
          <w:sz w:val="24"/>
          <w:szCs w:val="24"/>
        </w:rPr>
      </w:pPr>
    </w:p>
    <w:p w14:paraId="27F9D5A7" w14:textId="36862C87" w:rsidR="006A7576" w:rsidRDefault="006A7576" w:rsidP="00A43F72">
      <w:pPr>
        <w:spacing w:after="0" w:line="240" w:lineRule="auto"/>
        <w:rPr>
          <w:rFonts w:asciiTheme="minorBidi" w:hAnsiTheme="minorBidi"/>
          <w:sz w:val="24"/>
          <w:szCs w:val="24"/>
        </w:rPr>
      </w:pPr>
    </w:p>
    <w:p w14:paraId="6A5187FC" w14:textId="77777777" w:rsidR="00D20AC0" w:rsidRPr="00D20AC0" w:rsidRDefault="00D20AC0" w:rsidP="00D20AC0">
      <w:pPr>
        <w:bidi w:val="0"/>
        <w:spacing w:after="160" w:line="259" w:lineRule="auto"/>
        <w:rPr>
          <w:rFonts w:ascii="Calibri" w:eastAsia="Calibri" w:hAnsi="Calibri" w:cs="Arial"/>
        </w:rPr>
      </w:pPr>
    </w:p>
    <w:p w14:paraId="54DAC216" w14:textId="77777777" w:rsidR="00D20AC0" w:rsidRPr="00D20AC0" w:rsidRDefault="00D20AC0" w:rsidP="00D20AC0">
      <w:pPr>
        <w:bidi w:val="0"/>
        <w:spacing w:after="160" w:line="259" w:lineRule="auto"/>
        <w:rPr>
          <w:rFonts w:ascii="Calibri" w:eastAsia="Calibri" w:hAnsi="Calibri" w:cs="Arial"/>
        </w:rPr>
      </w:pPr>
    </w:p>
    <w:p w14:paraId="6754A347" w14:textId="47BBD513" w:rsidR="00D20AC0" w:rsidRPr="00D20AC0" w:rsidRDefault="00D20AC0" w:rsidP="00D20AC0">
      <w:pPr>
        <w:spacing w:after="160" w:line="259" w:lineRule="auto"/>
        <w:rPr>
          <w:rFonts w:ascii="Calibri" w:eastAsia="Calibri" w:hAnsi="Calibri" w:cs="Arial"/>
          <w:b/>
          <w:bCs/>
          <w:sz w:val="32"/>
          <w:szCs w:val="32"/>
        </w:rPr>
      </w:pPr>
      <w:r w:rsidRPr="00D20AC0">
        <w:rPr>
          <w:rFonts w:ascii="Calibri" w:eastAsia="Calibri" w:hAnsi="Calibri" w:cs="Arial" w:hint="cs"/>
          <w:b/>
          <w:bCs/>
          <w:sz w:val="32"/>
          <w:szCs w:val="32"/>
          <w:rtl/>
        </w:rPr>
        <w:t xml:space="preserve">العيد للأغذية توقع عقد </w:t>
      </w:r>
      <w:r w:rsidR="00C117CE">
        <w:rPr>
          <w:rFonts w:ascii="Calibri" w:eastAsia="Calibri" w:hAnsi="Calibri" w:cs="Arial" w:hint="cs"/>
          <w:b/>
          <w:bCs/>
          <w:sz w:val="32"/>
          <w:szCs w:val="32"/>
          <w:rtl/>
          <w:lang w:bidi="ar-KW"/>
        </w:rPr>
        <w:t xml:space="preserve">شراكة </w:t>
      </w:r>
      <w:r w:rsidRPr="00D20AC0">
        <w:rPr>
          <w:rFonts w:ascii="Calibri" w:eastAsia="Calibri" w:hAnsi="Calibri" w:cs="Arial" w:hint="cs"/>
          <w:b/>
          <w:bCs/>
          <w:sz w:val="32"/>
          <w:szCs w:val="32"/>
          <w:rtl/>
        </w:rPr>
        <w:t xml:space="preserve">مع برانش </w:t>
      </w:r>
      <w:r w:rsidR="00D45882">
        <w:rPr>
          <w:rFonts w:ascii="Calibri" w:eastAsia="Calibri" w:hAnsi="Calibri" w:cs="Arial" w:hint="cs"/>
          <w:b/>
          <w:bCs/>
          <w:sz w:val="32"/>
          <w:szCs w:val="32"/>
          <w:rtl/>
        </w:rPr>
        <w:t>لتحضير الوجبات الغذائية الجاهزة</w:t>
      </w:r>
    </w:p>
    <w:p w14:paraId="3508BA1A" w14:textId="77777777" w:rsidR="00D20AC0" w:rsidRPr="00D20AC0" w:rsidRDefault="00D20AC0" w:rsidP="00D20AC0">
      <w:pPr>
        <w:spacing w:after="160" w:line="259" w:lineRule="auto"/>
        <w:rPr>
          <w:rFonts w:ascii="Calibri" w:eastAsia="Calibri" w:hAnsi="Calibri" w:cs="Arial"/>
          <w:b/>
          <w:bCs/>
          <w:sz w:val="32"/>
          <w:szCs w:val="32"/>
        </w:rPr>
      </w:pPr>
    </w:p>
    <w:p w14:paraId="2AD85316" w14:textId="77777777" w:rsidR="00D20AC0" w:rsidRPr="00D20AC0" w:rsidRDefault="00D20AC0" w:rsidP="00D20AC0">
      <w:pPr>
        <w:spacing w:after="160" w:line="259" w:lineRule="auto"/>
        <w:rPr>
          <w:rFonts w:ascii="Calibri" w:eastAsia="Calibri" w:hAnsi="Calibri" w:cs="Arial"/>
        </w:rPr>
      </w:pPr>
    </w:p>
    <w:p w14:paraId="47F82C16" w14:textId="77777777" w:rsidR="00D20AC0" w:rsidRPr="00D20AC0" w:rsidRDefault="00D20AC0" w:rsidP="00D20AC0">
      <w:pPr>
        <w:spacing w:after="160" w:line="259" w:lineRule="auto"/>
        <w:rPr>
          <w:rFonts w:ascii="Calibri" w:eastAsia="Calibri" w:hAnsi="Calibri" w:cs="Arial"/>
        </w:rPr>
      </w:pPr>
    </w:p>
    <w:p w14:paraId="16C03192" w14:textId="77777777" w:rsidR="00D20AC0" w:rsidRPr="00D20AC0" w:rsidRDefault="00D20AC0" w:rsidP="00D20AC0">
      <w:pPr>
        <w:spacing w:after="160" w:line="259" w:lineRule="auto"/>
        <w:rPr>
          <w:rFonts w:ascii="Times New Roman" w:eastAsia="Calibri" w:hAnsi="Times New Roman" w:cs="Times New Roman"/>
          <w:b/>
          <w:bCs/>
          <w:sz w:val="32"/>
          <w:szCs w:val="32"/>
          <w:rtl/>
          <w:lang w:bidi="ar-KW"/>
        </w:rPr>
      </w:pPr>
      <w:r w:rsidRPr="00D20AC0">
        <w:rPr>
          <w:rFonts w:ascii="Times New Roman" w:eastAsia="Calibri" w:hAnsi="Times New Roman" w:cs="Times New Roman" w:hint="cs"/>
          <w:b/>
          <w:bCs/>
          <w:sz w:val="32"/>
          <w:szCs w:val="32"/>
          <w:rtl/>
          <w:lang w:bidi="ar-KW"/>
        </w:rPr>
        <w:t xml:space="preserve">الكويت </w:t>
      </w:r>
      <w:r w:rsidRPr="00D20AC0">
        <w:rPr>
          <w:rFonts w:ascii="Times New Roman" w:eastAsia="Calibri" w:hAnsi="Times New Roman" w:cs="Times New Roman"/>
          <w:b/>
          <w:bCs/>
          <w:sz w:val="32"/>
          <w:szCs w:val="32"/>
          <w:rtl/>
          <w:lang w:bidi="ar-KW"/>
        </w:rPr>
        <w:t>–</w:t>
      </w:r>
      <w:r w:rsidRPr="00D20AC0">
        <w:rPr>
          <w:rFonts w:ascii="Times New Roman" w:eastAsia="Calibri" w:hAnsi="Times New Roman" w:cs="Times New Roman" w:hint="cs"/>
          <w:b/>
          <w:bCs/>
          <w:sz w:val="32"/>
          <w:szCs w:val="32"/>
          <w:rtl/>
          <w:lang w:bidi="ar-KW"/>
        </w:rPr>
        <w:t xml:space="preserve"> مايو 2022:</w:t>
      </w:r>
    </w:p>
    <w:p w14:paraId="663A5EE4" w14:textId="1B22C6AC" w:rsidR="00D20AC0" w:rsidRDefault="00D20AC0" w:rsidP="00D20AC0">
      <w:pPr>
        <w:spacing w:after="160" w:line="259" w:lineRule="auto"/>
        <w:rPr>
          <w:rFonts w:ascii="Times New Roman" w:eastAsia="Calibri" w:hAnsi="Times New Roman" w:cs="Times New Roman"/>
          <w:b/>
          <w:bCs/>
          <w:sz w:val="32"/>
          <w:szCs w:val="32"/>
          <w:rtl/>
          <w:lang w:bidi="ar-KW"/>
        </w:rPr>
      </w:pPr>
      <w:r w:rsidRPr="00D20AC0">
        <w:rPr>
          <w:rFonts w:ascii="Times New Roman" w:eastAsia="Calibri" w:hAnsi="Times New Roman" w:cs="Times New Roman" w:hint="cs"/>
          <w:b/>
          <w:bCs/>
          <w:sz w:val="32"/>
          <w:szCs w:val="32"/>
          <w:rtl/>
          <w:lang w:bidi="ar-KW"/>
        </w:rPr>
        <w:t>وقعت شركة العيد للأغذية عقد</w:t>
      </w:r>
      <w:r w:rsidR="00EC6513">
        <w:rPr>
          <w:rFonts w:ascii="Times New Roman" w:eastAsia="Calibri" w:hAnsi="Times New Roman" w:cs="Times New Roman" w:hint="cs"/>
          <w:b/>
          <w:bCs/>
          <w:sz w:val="32"/>
          <w:szCs w:val="32"/>
          <w:rtl/>
          <w:lang w:bidi="ar-KW"/>
        </w:rPr>
        <w:t xml:space="preserve"> </w:t>
      </w:r>
      <w:r w:rsidR="00D45882">
        <w:rPr>
          <w:rFonts w:ascii="Times New Roman" w:eastAsia="Calibri" w:hAnsi="Times New Roman" w:cs="Times New Roman" w:hint="cs"/>
          <w:b/>
          <w:bCs/>
          <w:sz w:val="32"/>
          <w:szCs w:val="32"/>
          <w:rtl/>
          <w:lang w:bidi="ar-KW"/>
        </w:rPr>
        <w:t xml:space="preserve">استحواذ بنسبة 50% </w:t>
      </w:r>
      <w:r w:rsidR="00C117CE">
        <w:rPr>
          <w:rFonts w:ascii="Times New Roman" w:eastAsia="Calibri" w:hAnsi="Times New Roman" w:cs="Times New Roman" w:hint="cs"/>
          <w:b/>
          <w:bCs/>
          <w:sz w:val="32"/>
          <w:szCs w:val="32"/>
          <w:rtl/>
          <w:lang w:bidi="ar-KW"/>
        </w:rPr>
        <w:t xml:space="preserve"> </w:t>
      </w:r>
      <w:r w:rsidRPr="00D20AC0">
        <w:rPr>
          <w:rFonts w:ascii="Times New Roman" w:eastAsia="Calibri" w:hAnsi="Times New Roman" w:cs="Times New Roman" w:hint="cs"/>
          <w:b/>
          <w:bCs/>
          <w:sz w:val="32"/>
          <w:szCs w:val="32"/>
          <w:rtl/>
          <w:lang w:bidi="ar-KW"/>
        </w:rPr>
        <w:t>مع شركة برانش</w:t>
      </w:r>
      <w:r w:rsidRPr="00D20AC0">
        <w:rPr>
          <w:rFonts w:ascii="Times New Roman" w:eastAsia="Calibri" w:hAnsi="Times New Roman" w:cs="Times New Roman"/>
          <w:b/>
          <w:bCs/>
          <w:sz w:val="32"/>
          <w:szCs w:val="32"/>
          <w:lang w:bidi="ar-KW"/>
        </w:rPr>
        <w:t xml:space="preserve">  </w:t>
      </w:r>
      <w:r w:rsidRPr="00D20AC0">
        <w:rPr>
          <w:rFonts w:ascii="Times New Roman" w:eastAsia="Calibri" w:hAnsi="Times New Roman" w:cs="Times New Roman" w:hint="cs"/>
          <w:b/>
          <w:bCs/>
          <w:sz w:val="32"/>
          <w:szCs w:val="32"/>
          <w:rtl/>
          <w:lang w:bidi="ar-KW"/>
        </w:rPr>
        <w:t>لتحضير الوجبات الغذائية الجاهزة لتعزيز مكانتها في السوق المحلي، ووضع خطط للتوسع في بيع وتوزيع وتسويق منتجاتها رقمياً وتقليدياً.</w:t>
      </w:r>
    </w:p>
    <w:p w14:paraId="37A1A927" w14:textId="62951FEB" w:rsidR="00D45882" w:rsidRPr="00D20AC0" w:rsidRDefault="00405C96" w:rsidP="00405C96">
      <w:pPr>
        <w:spacing w:after="160" w:line="259" w:lineRule="auto"/>
        <w:rPr>
          <w:rFonts w:ascii="Times New Roman" w:eastAsia="Calibri" w:hAnsi="Times New Roman" w:cs="Times New Roman"/>
          <w:b/>
          <w:bCs/>
          <w:sz w:val="32"/>
          <w:szCs w:val="32"/>
          <w:rtl/>
          <w:lang w:bidi="ar-KW"/>
        </w:rPr>
      </w:pPr>
      <w:r>
        <w:rPr>
          <w:rFonts w:ascii="Times New Roman" w:eastAsia="Calibri" w:hAnsi="Times New Roman" w:cs="Times New Roman" w:hint="cs"/>
          <w:b/>
          <w:bCs/>
          <w:sz w:val="32"/>
          <w:szCs w:val="32"/>
          <w:rtl/>
          <w:lang w:bidi="ar-KW"/>
        </w:rPr>
        <w:t>ت</w:t>
      </w:r>
      <w:r w:rsidR="000D2253">
        <w:rPr>
          <w:rFonts w:ascii="Times New Roman" w:eastAsia="Calibri" w:hAnsi="Times New Roman" w:cs="Times New Roman" w:hint="cs"/>
          <w:b/>
          <w:bCs/>
          <w:sz w:val="32"/>
          <w:szCs w:val="32"/>
          <w:rtl/>
          <w:lang w:bidi="ar-KW"/>
        </w:rPr>
        <w:t>حوي</w:t>
      </w:r>
      <w:r>
        <w:rPr>
          <w:rFonts w:ascii="Times New Roman" w:eastAsia="Calibri" w:hAnsi="Times New Roman" w:cs="Times New Roman" w:hint="cs"/>
          <w:b/>
          <w:bCs/>
          <w:sz w:val="32"/>
          <w:szCs w:val="32"/>
          <w:rtl/>
          <w:lang w:bidi="ar-KW"/>
        </w:rPr>
        <w:t xml:space="preserve"> شركة برانش علامات غذائية مبتكرة تدار بمقاييس تشغيلية خاصة تحاكي في تفاصيلها مبدأ عولمة النكهات و</w:t>
      </w:r>
      <w:r w:rsidRPr="00D20AC0">
        <w:rPr>
          <w:rFonts w:ascii="Times New Roman" w:eastAsia="Calibri" w:hAnsi="Times New Roman" w:cs="Times New Roman" w:hint="cs"/>
          <w:b/>
          <w:bCs/>
          <w:sz w:val="32"/>
          <w:szCs w:val="32"/>
          <w:rtl/>
          <w:lang w:bidi="ar-KW"/>
        </w:rPr>
        <w:t>تصنف في خمسة خطوط انتاج أساسية وهي أولاً إكس أوو ستريت فوود الذي يقدم تشكيلة متنوعة من أطباق الشارع حول العالم بجودة عالية، ثانياً كومو الذي يتميز بقائمة من المأكولات الإيطالية للحفلات والمناسبات الخاصة ، ثالثاً فيرين وهو خط انتاج مخصص للمخبوزات بمختلف أنواعها الخالية 100 %من الغلوتين، رابعاً زرشك للمأكولات التقليدية الإيرانية بنكهات عالمية خاصة، وأخيراً خط انتاج</w:t>
      </w:r>
      <w:r>
        <w:rPr>
          <w:rFonts w:ascii="Times New Roman" w:eastAsia="Calibri" w:hAnsi="Times New Roman" w:cs="Times New Roman" w:hint="cs"/>
          <w:b/>
          <w:bCs/>
          <w:sz w:val="32"/>
          <w:szCs w:val="32"/>
          <w:rtl/>
          <w:lang w:bidi="ar-KW"/>
        </w:rPr>
        <w:t xml:space="preserve"> </w:t>
      </w:r>
      <w:r w:rsidRPr="00D20AC0">
        <w:rPr>
          <w:rFonts w:ascii="Times New Roman" w:eastAsia="Calibri" w:hAnsi="Times New Roman" w:cs="Times New Roman" w:hint="cs"/>
          <w:b/>
          <w:bCs/>
          <w:sz w:val="32"/>
          <w:szCs w:val="32"/>
          <w:rtl/>
          <w:lang w:bidi="ar-KW"/>
        </w:rPr>
        <w:t>ب</w:t>
      </w:r>
      <w:r>
        <w:rPr>
          <w:rFonts w:ascii="Times New Roman" w:eastAsia="Calibri" w:hAnsi="Times New Roman" w:cs="Times New Roman" w:hint="cs"/>
          <w:b/>
          <w:bCs/>
          <w:sz w:val="32"/>
          <w:szCs w:val="32"/>
          <w:rtl/>
          <w:lang w:bidi="ar-KW"/>
        </w:rPr>
        <w:t>ر</w:t>
      </w:r>
      <w:r w:rsidRPr="00D20AC0">
        <w:rPr>
          <w:rFonts w:ascii="Times New Roman" w:eastAsia="Calibri" w:hAnsi="Times New Roman" w:cs="Times New Roman" w:hint="cs"/>
          <w:b/>
          <w:bCs/>
          <w:sz w:val="32"/>
          <w:szCs w:val="32"/>
          <w:rtl/>
          <w:lang w:bidi="ar-KW"/>
        </w:rPr>
        <w:t>انش الذي يقدم خيارات متنوعة من المشروبات والوجبات الصحية المتوازنة والتي تستهدف شريحة محددة من العملاء الذين يبحثون عن الأغذية المحضرة بمقاييس صحية سليمة ومذاق مثالي في أوقات انشغالهم بالعمل.</w:t>
      </w:r>
    </w:p>
    <w:p w14:paraId="75851757" w14:textId="28823EEE" w:rsidR="00D20AC0" w:rsidRPr="00D20AC0" w:rsidRDefault="00D20AC0" w:rsidP="00D20AC0">
      <w:pPr>
        <w:spacing w:after="160" w:line="259" w:lineRule="auto"/>
        <w:rPr>
          <w:rFonts w:ascii="Times New Roman" w:eastAsia="Calibri" w:hAnsi="Times New Roman" w:cs="Times New Roman"/>
          <w:b/>
          <w:bCs/>
          <w:sz w:val="32"/>
          <w:szCs w:val="32"/>
          <w:rtl/>
          <w:lang w:bidi="ar-KW"/>
        </w:rPr>
      </w:pPr>
      <w:r w:rsidRPr="00D20AC0">
        <w:rPr>
          <w:rFonts w:ascii="Times New Roman" w:eastAsia="Calibri" w:hAnsi="Times New Roman" w:cs="Times New Roman" w:hint="cs"/>
          <w:b/>
          <w:bCs/>
          <w:sz w:val="32"/>
          <w:szCs w:val="32"/>
          <w:rtl/>
          <w:lang w:bidi="ar-KW"/>
        </w:rPr>
        <w:t xml:space="preserve">المؤسس </w:t>
      </w:r>
      <w:r w:rsidR="00405C96">
        <w:rPr>
          <w:rFonts w:ascii="Times New Roman" w:eastAsia="Calibri" w:hAnsi="Times New Roman" w:cs="Times New Roman" w:hint="cs"/>
          <w:b/>
          <w:bCs/>
          <w:sz w:val="32"/>
          <w:szCs w:val="32"/>
          <w:rtl/>
          <w:lang w:bidi="ar-KW"/>
        </w:rPr>
        <w:t>والمدير العام ل</w:t>
      </w:r>
      <w:r w:rsidRPr="00D20AC0">
        <w:rPr>
          <w:rFonts w:ascii="Times New Roman" w:eastAsia="Calibri" w:hAnsi="Times New Roman" w:cs="Times New Roman" w:hint="cs"/>
          <w:b/>
          <w:bCs/>
          <w:sz w:val="32"/>
          <w:szCs w:val="32"/>
          <w:rtl/>
          <w:lang w:bidi="ar-KW"/>
        </w:rPr>
        <w:t>شركة برانش لتحضير الوجبات الغذائية الجاهزة عبدالعزيز الفهد أعرب عن سعادته البالغة بال</w:t>
      </w:r>
      <w:r w:rsidR="00C117CE">
        <w:rPr>
          <w:rFonts w:ascii="Times New Roman" w:eastAsia="Calibri" w:hAnsi="Times New Roman" w:cs="Times New Roman" w:hint="cs"/>
          <w:b/>
          <w:bCs/>
          <w:sz w:val="32"/>
          <w:szCs w:val="32"/>
          <w:rtl/>
          <w:lang w:bidi="ar-KW"/>
        </w:rPr>
        <w:t>شراكة</w:t>
      </w:r>
      <w:r w:rsidRPr="00D20AC0">
        <w:rPr>
          <w:rFonts w:ascii="Times New Roman" w:eastAsia="Calibri" w:hAnsi="Times New Roman" w:cs="Times New Roman" w:hint="cs"/>
          <w:b/>
          <w:bCs/>
          <w:sz w:val="32"/>
          <w:szCs w:val="32"/>
          <w:rtl/>
          <w:lang w:bidi="ar-KW"/>
        </w:rPr>
        <w:t xml:space="preserve"> مع شركة العيد للأغذية الذي سيساهم في دعم انتشار الفكر الجديد والمتخصص للأطباق والمأكولات الخاصة بالشركة والذي يبلور سنوات من العمل والدراسة والتقييم للمواد الأولية المستخدمة في مطبخ الشركة وخطوات التحضير، واحتياجات العملاء مع الأخذ بعين الاعتبار مقترحاتهم لتطوير الأطباق التابعة لكل علامة من العلامات التابعة للشركة، مؤكداً على إن ارتباط شركة برانش باسم العيد للأغذية سيمنحها فرصة للانطلاق والتطور لتنال المكانة التي تستحقها في السوق.  </w:t>
      </w:r>
    </w:p>
    <w:p w14:paraId="0DDD4C16" w14:textId="7C8C9E2C" w:rsidR="00D20AC0" w:rsidRPr="00D20AC0" w:rsidRDefault="00D20AC0" w:rsidP="00D20AC0">
      <w:pPr>
        <w:spacing w:after="160" w:line="259" w:lineRule="auto"/>
        <w:rPr>
          <w:rFonts w:ascii="Times New Roman" w:eastAsia="Calibri" w:hAnsi="Times New Roman" w:cs="Times New Roman"/>
          <w:b/>
          <w:bCs/>
          <w:sz w:val="32"/>
          <w:szCs w:val="32"/>
          <w:rtl/>
          <w:lang w:bidi="ar-KW"/>
        </w:rPr>
      </w:pPr>
      <w:r w:rsidRPr="00D20AC0">
        <w:rPr>
          <w:rFonts w:ascii="Times New Roman" w:eastAsia="Calibri" w:hAnsi="Times New Roman" w:cs="Times New Roman" w:hint="cs"/>
          <w:b/>
          <w:bCs/>
          <w:sz w:val="32"/>
          <w:szCs w:val="32"/>
          <w:rtl/>
          <w:lang w:bidi="ar-KW"/>
        </w:rPr>
        <w:t>بدوره ثمن مدير التطوير التجاري في شركة العيد للأغذية عبدالله الغانم  الشراك</w:t>
      </w:r>
      <w:r w:rsidR="0045081C">
        <w:rPr>
          <w:rFonts w:ascii="Times New Roman" w:eastAsia="Calibri" w:hAnsi="Times New Roman" w:cs="Times New Roman" w:hint="cs"/>
          <w:b/>
          <w:bCs/>
          <w:sz w:val="32"/>
          <w:szCs w:val="32"/>
          <w:rtl/>
          <w:lang w:bidi="ar-KW"/>
        </w:rPr>
        <w:t>ة</w:t>
      </w:r>
      <w:r w:rsidRPr="00D20AC0">
        <w:rPr>
          <w:rFonts w:ascii="Times New Roman" w:eastAsia="Calibri" w:hAnsi="Times New Roman" w:cs="Times New Roman" w:hint="cs"/>
          <w:b/>
          <w:bCs/>
          <w:sz w:val="32"/>
          <w:szCs w:val="32"/>
          <w:rtl/>
          <w:lang w:bidi="ar-KW"/>
        </w:rPr>
        <w:t xml:space="preserve"> والاستحواذ الجزئي  مع  شركة برانش مشيراً الى انها خطوة في محلها ستنعكس ايجابياً على طموح </w:t>
      </w:r>
      <w:r w:rsidRPr="00D20AC0">
        <w:rPr>
          <w:rFonts w:ascii="Times New Roman" w:eastAsia="Calibri" w:hAnsi="Times New Roman" w:cs="Times New Roman" w:hint="cs"/>
          <w:b/>
          <w:bCs/>
          <w:sz w:val="32"/>
          <w:szCs w:val="32"/>
          <w:rtl/>
          <w:lang w:bidi="ar-KW"/>
        </w:rPr>
        <w:lastRenderedPageBreak/>
        <w:t xml:space="preserve">الشركة </w:t>
      </w:r>
      <w:bookmarkStart w:id="0" w:name="_Hlk104197712"/>
      <w:r w:rsidRPr="00D20AC0">
        <w:rPr>
          <w:rFonts w:ascii="Times New Roman" w:eastAsia="Calibri" w:hAnsi="Times New Roman" w:cs="Times New Roman" w:hint="cs"/>
          <w:b/>
          <w:bCs/>
          <w:sz w:val="32"/>
          <w:szCs w:val="32"/>
          <w:rtl/>
          <w:lang w:bidi="ar-KW"/>
        </w:rPr>
        <w:t>في الدخول بخطوط انتاج جديدة وتنويع الخدمات للوصول الى أكبر شريحة من المستهلكين</w:t>
      </w:r>
      <w:bookmarkEnd w:id="0"/>
      <w:r w:rsidRPr="00D20AC0">
        <w:rPr>
          <w:rFonts w:ascii="Times New Roman" w:eastAsia="Calibri" w:hAnsi="Times New Roman" w:cs="Times New Roman" w:hint="cs"/>
          <w:b/>
          <w:bCs/>
          <w:sz w:val="32"/>
          <w:szCs w:val="32"/>
          <w:rtl/>
          <w:lang w:bidi="ar-KW"/>
        </w:rPr>
        <w:t xml:space="preserve">، وموضحاً انها تتوافق مع توجه الشركة نحو تقديم منتجات جديدة بأفكار مبتكرة، تلائم التوجهات والصيحات الغذائية العصرية والمتغيرة </w:t>
      </w:r>
      <w:bookmarkStart w:id="1" w:name="_Hlk104197833"/>
      <w:r w:rsidRPr="00D20AC0">
        <w:rPr>
          <w:rFonts w:ascii="Times New Roman" w:eastAsia="Calibri" w:hAnsi="Times New Roman" w:cs="Times New Roman" w:hint="cs"/>
          <w:b/>
          <w:bCs/>
          <w:sz w:val="32"/>
          <w:szCs w:val="32"/>
          <w:rtl/>
          <w:lang w:bidi="ar-KW"/>
        </w:rPr>
        <w:t xml:space="preserve">وتدعم جهودها للدفع قدماً بالمشاريع الواعدة والمتميزة لتحقيق الاستفادة القصوى من أعمالها المتفوقة واستثمار خبراتها للانتشار والتوسع محلياً واقليمياً </w:t>
      </w:r>
      <w:bookmarkEnd w:id="1"/>
      <w:r w:rsidRPr="00D20AC0">
        <w:rPr>
          <w:rFonts w:ascii="Times New Roman" w:eastAsia="Calibri" w:hAnsi="Times New Roman" w:cs="Times New Roman" w:hint="cs"/>
          <w:b/>
          <w:bCs/>
          <w:sz w:val="32"/>
          <w:szCs w:val="32"/>
          <w:rtl/>
          <w:lang w:bidi="ar-KW"/>
        </w:rPr>
        <w:t>.</w:t>
      </w:r>
    </w:p>
    <w:p w14:paraId="7DBC959F" w14:textId="77777777" w:rsidR="00D20AC0" w:rsidRPr="00D20AC0" w:rsidRDefault="00D20AC0" w:rsidP="00D20AC0">
      <w:pPr>
        <w:spacing w:after="160" w:line="259" w:lineRule="auto"/>
        <w:rPr>
          <w:rFonts w:ascii="Times New Roman" w:eastAsia="Calibri" w:hAnsi="Times New Roman" w:cs="Times New Roman"/>
          <w:b/>
          <w:bCs/>
          <w:sz w:val="32"/>
          <w:szCs w:val="32"/>
          <w:rtl/>
          <w:lang w:bidi="ar-KW"/>
        </w:rPr>
      </w:pPr>
      <w:r w:rsidRPr="00D20AC0">
        <w:rPr>
          <w:rFonts w:ascii="Times New Roman" w:eastAsia="Calibri" w:hAnsi="Times New Roman" w:cs="Times New Roman" w:hint="cs"/>
          <w:b/>
          <w:bCs/>
          <w:sz w:val="32"/>
          <w:szCs w:val="32"/>
          <w:rtl/>
          <w:lang w:bidi="ar-KW"/>
        </w:rPr>
        <w:t>ويأتي هذا التعاون النوعي الفريد في اطار سعي العيد للأغذية لتحقيق النمو المتواصل لأعمالها، وتأكيداً على أحد المحاور الأساسية في استراتيجيتها للاستثمار في الطاقات الوطنية و بناء شراكات فاعلة مع المبادرين الشباب وأصحاب المشاريع الصغيرة والمتوسطة .</w:t>
      </w:r>
    </w:p>
    <w:p w14:paraId="46C4E65A" w14:textId="77777777" w:rsidR="00D20AC0" w:rsidRPr="00D20AC0" w:rsidRDefault="00D20AC0" w:rsidP="00D20AC0">
      <w:pPr>
        <w:spacing w:after="160" w:line="259" w:lineRule="auto"/>
        <w:rPr>
          <w:rFonts w:ascii="Times New Roman" w:eastAsia="Calibri" w:hAnsi="Times New Roman" w:cs="Times New Roman"/>
          <w:b/>
          <w:bCs/>
          <w:sz w:val="32"/>
          <w:szCs w:val="32"/>
          <w:rtl/>
          <w:lang w:bidi="ar-KW"/>
        </w:rPr>
      </w:pPr>
    </w:p>
    <w:p w14:paraId="0AC5F2A0" w14:textId="77777777" w:rsidR="00D20AC0" w:rsidRPr="00D20AC0" w:rsidRDefault="00D20AC0" w:rsidP="00D20AC0">
      <w:pPr>
        <w:spacing w:after="160" w:line="259" w:lineRule="auto"/>
        <w:rPr>
          <w:rFonts w:ascii="Times New Roman" w:eastAsia="Calibri" w:hAnsi="Times New Roman" w:cs="Times New Roman"/>
          <w:b/>
          <w:bCs/>
          <w:sz w:val="32"/>
          <w:szCs w:val="32"/>
          <w:rtl/>
          <w:lang w:bidi="ar-KW"/>
        </w:rPr>
      </w:pPr>
    </w:p>
    <w:p w14:paraId="66F99520" w14:textId="77777777" w:rsidR="00D20AC0" w:rsidRPr="00D20AC0" w:rsidRDefault="00D20AC0" w:rsidP="00D20AC0">
      <w:pPr>
        <w:spacing w:after="160" w:line="259" w:lineRule="auto"/>
        <w:rPr>
          <w:rFonts w:ascii="Times New Roman" w:eastAsia="Calibri" w:hAnsi="Times New Roman" w:cs="Times New Roman"/>
          <w:b/>
          <w:bCs/>
          <w:sz w:val="32"/>
          <w:szCs w:val="32"/>
          <w:rtl/>
          <w:lang w:bidi="ar-KW"/>
        </w:rPr>
      </w:pPr>
    </w:p>
    <w:p w14:paraId="0FDAE4E3" w14:textId="77777777" w:rsidR="00D20AC0" w:rsidRPr="00D20AC0" w:rsidRDefault="00D20AC0" w:rsidP="00D20AC0">
      <w:pPr>
        <w:spacing w:after="0" w:line="240" w:lineRule="auto"/>
        <w:rPr>
          <w:rFonts w:ascii="Arial" w:eastAsia="Calibri" w:hAnsi="Arial" w:cs="Arial"/>
          <w:sz w:val="24"/>
          <w:szCs w:val="24"/>
          <w:rtl/>
        </w:rPr>
      </w:pPr>
    </w:p>
    <w:p w14:paraId="6AAAF131" w14:textId="77777777" w:rsidR="00A43F72" w:rsidRPr="00A43F72" w:rsidRDefault="00A43F72" w:rsidP="00A43F72">
      <w:pPr>
        <w:spacing w:line="360" w:lineRule="auto"/>
        <w:jc w:val="mediumKashida"/>
        <w:rPr>
          <w:rFonts w:asciiTheme="minorBidi" w:hAnsiTheme="minorBidi"/>
          <w:sz w:val="24"/>
          <w:szCs w:val="24"/>
          <w:rtl/>
        </w:rPr>
      </w:pPr>
    </w:p>
    <w:p w14:paraId="33C4CB51" w14:textId="77777777" w:rsidR="007D3C7C" w:rsidRPr="007D3C7C" w:rsidRDefault="007D3C7C" w:rsidP="007D3C7C">
      <w:pPr>
        <w:spacing w:after="160" w:line="256" w:lineRule="auto"/>
        <w:rPr>
          <w:rFonts w:ascii="Times New Roman" w:eastAsia="Calibri" w:hAnsi="Times New Roman" w:cs="Times New Roman"/>
          <w:b/>
          <w:bCs/>
          <w:sz w:val="32"/>
          <w:szCs w:val="32"/>
          <w:rtl/>
        </w:rPr>
      </w:pPr>
    </w:p>
    <w:p w14:paraId="1FB8AFC1" w14:textId="77777777" w:rsidR="007D3C7C" w:rsidRPr="007D3C7C" w:rsidRDefault="007D3C7C" w:rsidP="007D3C7C">
      <w:pPr>
        <w:spacing w:after="0" w:line="240" w:lineRule="auto"/>
        <w:rPr>
          <w:rFonts w:ascii="Arial" w:eastAsia="Calibri" w:hAnsi="Arial" w:cs="Arial"/>
          <w:sz w:val="24"/>
          <w:szCs w:val="24"/>
          <w:rtl/>
        </w:rPr>
      </w:pPr>
    </w:p>
    <w:p w14:paraId="0B3B43FA" w14:textId="77777777" w:rsidR="007D3C7C" w:rsidRPr="007D3C7C" w:rsidRDefault="007D3C7C" w:rsidP="007D3C7C">
      <w:pPr>
        <w:spacing w:line="360" w:lineRule="auto"/>
        <w:jc w:val="center"/>
        <w:rPr>
          <w:rFonts w:ascii="Arial" w:eastAsia="Calibri" w:hAnsi="Arial" w:cs="Arial"/>
          <w:b/>
          <w:bCs/>
          <w:sz w:val="28"/>
          <w:szCs w:val="28"/>
        </w:rPr>
      </w:pPr>
      <w:r w:rsidRPr="007D3C7C">
        <w:rPr>
          <w:rFonts w:ascii="Arial" w:eastAsia="Calibri" w:hAnsi="Arial" w:cs="Arial"/>
          <w:sz w:val="24"/>
          <w:szCs w:val="24"/>
        </w:rPr>
        <w:t xml:space="preserve"> </w:t>
      </w:r>
      <w:r w:rsidRPr="007D3C7C">
        <w:rPr>
          <w:rFonts w:ascii="Arial" w:eastAsia="Calibri" w:hAnsi="Arial" w:cs="Arial"/>
          <w:b/>
          <w:bCs/>
          <w:sz w:val="28"/>
          <w:szCs w:val="28"/>
        </w:rPr>
        <w:t>--</w:t>
      </w:r>
      <w:r w:rsidRPr="007D3C7C">
        <w:rPr>
          <w:rFonts w:ascii="Arial" w:eastAsia="Calibri" w:hAnsi="Arial" w:cs="Arial"/>
          <w:b/>
          <w:bCs/>
          <w:sz w:val="28"/>
          <w:szCs w:val="28"/>
          <w:rtl/>
        </w:rPr>
        <w:t>انتهى</w:t>
      </w:r>
      <w:r w:rsidRPr="007D3C7C">
        <w:rPr>
          <w:rFonts w:ascii="Arial" w:eastAsia="Calibri" w:hAnsi="Arial" w:cs="Arial"/>
          <w:b/>
          <w:bCs/>
          <w:sz w:val="28"/>
          <w:szCs w:val="28"/>
        </w:rPr>
        <w:t xml:space="preserve">-- </w:t>
      </w:r>
    </w:p>
    <w:p w14:paraId="7BAB7E85" w14:textId="77777777" w:rsidR="007D3C7C" w:rsidRPr="007D3C7C" w:rsidRDefault="007D3C7C" w:rsidP="007D3C7C">
      <w:pPr>
        <w:spacing w:after="0" w:line="240" w:lineRule="auto"/>
        <w:rPr>
          <w:rFonts w:ascii="Times New Roman" w:eastAsia="Calibri" w:hAnsi="Times New Roman" w:cs="Times New Roman"/>
          <w:b/>
          <w:bCs/>
          <w:sz w:val="32"/>
          <w:szCs w:val="32"/>
          <w:rtl/>
        </w:rPr>
      </w:pPr>
      <w:r w:rsidRPr="007D3C7C">
        <w:rPr>
          <w:rFonts w:ascii="Times New Roman" w:eastAsia="Calibri" w:hAnsi="Times New Roman" w:cs="Times New Roman"/>
          <w:b/>
          <w:bCs/>
          <w:sz w:val="32"/>
          <w:szCs w:val="32"/>
          <w:shd w:val="clear" w:color="auto" w:fill="FFFFFF"/>
          <w:rtl/>
        </w:rPr>
        <w:t xml:space="preserve">تأسست شركة </w:t>
      </w:r>
      <w:r w:rsidRPr="007D3C7C">
        <w:rPr>
          <w:rFonts w:ascii="Times New Roman" w:eastAsia="Calibri" w:hAnsi="Times New Roman" w:cs="Times New Roman" w:hint="cs"/>
          <w:b/>
          <w:bCs/>
          <w:sz w:val="32"/>
          <w:szCs w:val="32"/>
          <w:shd w:val="clear" w:color="auto" w:fill="FFFFFF"/>
          <w:rtl/>
        </w:rPr>
        <w:t>"</w:t>
      </w:r>
      <w:r w:rsidRPr="007D3C7C">
        <w:rPr>
          <w:rFonts w:ascii="Times New Roman" w:eastAsia="Calibri" w:hAnsi="Times New Roman" w:cs="Times New Roman"/>
          <w:b/>
          <w:bCs/>
          <w:sz w:val="32"/>
          <w:szCs w:val="32"/>
          <w:shd w:val="clear" w:color="auto" w:fill="FFFFFF"/>
          <w:rtl/>
        </w:rPr>
        <w:t>العيد للأغذية</w:t>
      </w:r>
      <w:r w:rsidRPr="007D3C7C">
        <w:rPr>
          <w:rFonts w:ascii="Times New Roman" w:eastAsia="Calibri" w:hAnsi="Times New Roman" w:cs="Times New Roman" w:hint="cs"/>
          <w:b/>
          <w:bCs/>
          <w:sz w:val="32"/>
          <w:szCs w:val="32"/>
          <w:shd w:val="clear" w:color="auto" w:fill="FFFFFF"/>
          <w:rtl/>
        </w:rPr>
        <w:t>"</w:t>
      </w:r>
      <w:r w:rsidRPr="007D3C7C">
        <w:rPr>
          <w:rFonts w:ascii="Times New Roman" w:eastAsia="Calibri" w:hAnsi="Times New Roman" w:cs="Times New Roman"/>
          <w:b/>
          <w:bCs/>
          <w:sz w:val="32"/>
          <w:szCs w:val="32"/>
          <w:shd w:val="clear" w:color="auto" w:fill="FFFFFF"/>
          <w:rtl/>
        </w:rPr>
        <w:t xml:space="preserve"> عام 1994، </w:t>
      </w:r>
      <w:r w:rsidRPr="007D3C7C">
        <w:rPr>
          <w:rFonts w:ascii="Times New Roman" w:eastAsia="Calibri" w:hAnsi="Times New Roman" w:cs="Times New Roman" w:hint="cs"/>
          <w:b/>
          <w:bCs/>
          <w:sz w:val="32"/>
          <w:szCs w:val="32"/>
          <w:shd w:val="clear" w:color="auto" w:fill="FFFFFF"/>
          <w:rtl/>
        </w:rPr>
        <w:t>ب</w:t>
      </w:r>
      <w:r w:rsidRPr="007D3C7C">
        <w:rPr>
          <w:rFonts w:ascii="Times New Roman" w:eastAsia="Calibri" w:hAnsi="Times New Roman" w:cs="Times New Roman"/>
          <w:b/>
          <w:bCs/>
          <w:sz w:val="32"/>
          <w:szCs w:val="32"/>
          <w:rtl/>
        </w:rPr>
        <w:t>رأس مال مدفوع 12 مليون دينار</w:t>
      </w:r>
      <w:r w:rsidRPr="007D3C7C">
        <w:rPr>
          <w:rFonts w:ascii="Times New Roman" w:eastAsia="Calibri" w:hAnsi="Times New Roman" w:cs="Times New Roman" w:hint="cs"/>
          <w:b/>
          <w:bCs/>
          <w:sz w:val="32"/>
          <w:szCs w:val="32"/>
          <w:rtl/>
        </w:rPr>
        <w:t>اً</w:t>
      </w:r>
      <w:r w:rsidRPr="007D3C7C">
        <w:rPr>
          <w:rFonts w:ascii="Times New Roman" w:eastAsia="Calibri" w:hAnsi="Times New Roman" w:cs="Times New Roman"/>
          <w:b/>
          <w:bCs/>
          <w:sz w:val="32"/>
          <w:szCs w:val="32"/>
          <w:rtl/>
        </w:rPr>
        <w:t xml:space="preserve"> كويتي</w:t>
      </w:r>
      <w:r w:rsidRPr="007D3C7C">
        <w:rPr>
          <w:rFonts w:ascii="Times New Roman" w:eastAsia="Calibri" w:hAnsi="Times New Roman" w:cs="Times New Roman" w:hint="cs"/>
          <w:b/>
          <w:bCs/>
          <w:sz w:val="32"/>
          <w:szCs w:val="32"/>
          <w:rtl/>
        </w:rPr>
        <w:t>اً</w:t>
      </w:r>
      <w:r w:rsidRPr="007D3C7C">
        <w:rPr>
          <w:rFonts w:ascii="Times New Roman" w:eastAsia="Calibri" w:hAnsi="Times New Roman" w:cs="Times New Roman"/>
          <w:b/>
          <w:bCs/>
          <w:sz w:val="32"/>
          <w:szCs w:val="32"/>
          <w:shd w:val="clear" w:color="auto" w:fill="FFFFFF"/>
          <w:rtl/>
        </w:rPr>
        <w:t>، وتم إدراجها في بورصة الكويت عام 2008 تحت قطاع الخدمات الاستهلاكية، و</w:t>
      </w:r>
      <w:r w:rsidRPr="007D3C7C">
        <w:rPr>
          <w:rFonts w:ascii="Times New Roman" w:eastAsia="Calibri" w:hAnsi="Times New Roman" w:cs="Times New Roman" w:hint="cs"/>
          <w:b/>
          <w:bCs/>
          <w:sz w:val="32"/>
          <w:szCs w:val="32"/>
          <w:shd w:val="clear" w:color="auto" w:fill="FFFFFF"/>
          <w:rtl/>
          <w:lang w:bidi="ar-KW"/>
        </w:rPr>
        <w:t xml:space="preserve">هي اليوم </w:t>
      </w:r>
      <w:r w:rsidRPr="007D3C7C">
        <w:rPr>
          <w:rFonts w:ascii="Times New Roman" w:eastAsia="Calibri" w:hAnsi="Times New Roman" w:cs="Times New Roman" w:hint="cs"/>
          <w:b/>
          <w:bCs/>
          <w:sz w:val="32"/>
          <w:szCs w:val="32"/>
          <w:shd w:val="clear" w:color="auto" w:fill="FFFFFF"/>
          <w:rtl/>
        </w:rPr>
        <w:t xml:space="preserve">شركة رائدة </w:t>
      </w:r>
      <w:r w:rsidRPr="007D3C7C">
        <w:rPr>
          <w:rFonts w:ascii="Times New Roman" w:eastAsia="Calibri" w:hAnsi="Times New Roman" w:cs="Times New Roman"/>
          <w:b/>
          <w:bCs/>
          <w:sz w:val="32"/>
          <w:szCs w:val="32"/>
          <w:rtl/>
        </w:rPr>
        <w:t>في</w:t>
      </w:r>
      <w:r w:rsidRPr="007D3C7C">
        <w:rPr>
          <w:rFonts w:ascii="Times New Roman" w:eastAsia="Calibri" w:hAnsi="Times New Roman" w:cs="Times New Roman"/>
          <w:b/>
          <w:bCs/>
          <w:sz w:val="32"/>
          <w:szCs w:val="32"/>
          <w:shd w:val="clear" w:color="auto" w:fill="FFFFFF"/>
          <w:rtl/>
        </w:rPr>
        <w:t xml:space="preserve"> </w:t>
      </w:r>
      <w:r w:rsidRPr="007D3C7C">
        <w:rPr>
          <w:rFonts w:ascii="Times New Roman" w:eastAsia="Calibri" w:hAnsi="Times New Roman" w:cs="Times New Roman"/>
          <w:b/>
          <w:bCs/>
          <w:sz w:val="32"/>
          <w:szCs w:val="32"/>
          <w:rtl/>
        </w:rPr>
        <w:t>استيراد وتسويق وتوزيع المنتجات الغذائية في دولة الكويت.</w:t>
      </w:r>
      <w:r w:rsidRPr="007D3C7C">
        <w:rPr>
          <w:rFonts w:ascii="Times New Roman" w:eastAsia="Calibri" w:hAnsi="Times New Roman" w:cs="Times New Roman"/>
          <w:b/>
          <w:bCs/>
          <w:sz w:val="32"/>
          <w:szCs w:val="32"/>
        </w:rPr>
        <w:t xml:space="preserve"> </w:t>
      </w:r>
      <w:r w:rsidRPr="007D3C7C">
        <w:rPr>
          <w:rFonts w:ascii="Times New Roman" w:eastAsia="Calibri" w:hAnsi="Times New Roman" w:cs="Times New Roman" w:hint="cs"/>
          <w:b/>
          <w:bCs/>
          <w:sz w:val="32"/>
          <w:szCs w:val="32"/>
          <w:rtl/>
        </w:rPr>
        <w:t>تمتلك شركة " العيد للأغذية " خطوط تشغيلية متنوعة، ومجموعة من العلامات التجارية الشريكة، وفروع وشركات تابعة متخصصة بالغذاء، وتخدم شبكة قنوات توزيعها المدعمة بقدرات لوجستية متطورة، أكثر من 1000 عميل تجاري وعمليات ضخمة للتسليم المباشر الى المتجر. تؤمن شركة " العيد للأغذية" برقمنة الأعمال، وتحرص على مواكبة واعتماد أحدث تقنيات وأساليب التكنولوجيا الرقمية في تسويق وتوزيع المنتجات الغذائية.</w:t>
      </w:r>
    </w:p>
    <w:p w14:paraId="7D21B710" w14:textId="77777777" w:rsidR="007D3C7C" w:rsidRPr="007D3C7C" w:rsidRDefault="007D3C7C" w:rsidP="007D3C7C">
      <w:pPr>
        <w:spacing w:line="360" w:lineRule="auto"/>
        <w:jc w:val="mediumKashida"/>
        <w:rPr>
          <w:rFonts w:ascii="Arial" w:eastAsia="Calibri" w:hAnsi="Arial" w:cs="Arial"/>
          <w:sz w:val="24"/>
          <w:szCs w:val="24"/>
          <w:rtl/>
        </w:rPr>
      </w:pPr>
    </w:p>
    <w:p w14:paraId="3AF3CC34" w14:textId="77777777" w:rsidR="00A43F72" w:rsidRPr="00A43F72" w:rsidRDefault="00A43F72" w:rsidP="00A43F72">
      <w:pPr>
        <w:tabs>
          <w:tab w:val="left" w:pos="4244"/>
        </w:tabs>
        <w:rPr>
          <w:rFonts w:ascii="Sakkal Majalla" w:hAnsi="Sakkal Majalla" w:cs="Sakkal Majalla"/>
          <w:sz w:val="24"/>
          <w:szCs w:val="24"/>
          <w:rtl/>
        </w:rPr>
      </w:pPr>
      <w:r w:rsidRPr="00A43F72">
        <w:rPr>
          <w:rFonts w:ascii="Sakkal Majalla" w:hAnsi="Sakkal Majalla" w:cs="Sakkal Majalla"/>
          <w:sz w:val="24"/>
          <w:szCs w:val="24"/>
          <w:rtl/>
        </w:rPr>
        <w:tab/>
      </w:r>
    </w:p>
    <w:p w14:paraId="36E9220B" w14:textId="0E7F77CF" w:rsidR="00741956" w:rsidRPr="00A43F72" w:rsidRDefault="00741956" w:rsidP="00741956">
      <w:pPr>
        <w:bidi w:val="0"/>
        <w:jc w:val="center"/>
        <w:rPr>
          <w:sz w:val="24"/>
          <w:szCs w:val="24"/>
          <w:rtl/>
          <w:lang w:bidi="ar-KW"/>
        </w:rPr>
      </w:pPr>
    </w:p>
    <w:sectPr w:rsidR="00741956" w:rsidRPr="00A43F72" w:rsidSect="007B0C3C">
      <w:headerReference w:type="default" r:id="rId7"/>
      <w:footerReference w:type="default" r:id="rId8"/>
      <w:pgSz w:w="11906" w:h="16838"/>
      <w:pgMar w:top="0" w:right="1440" w:bottom="1440"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F00A3" w14:textId="77777777" w:rsidR="00F40B51" w:rsidRDefault="00F40B51" w:rsidP="00693EA3">
      <w:r>
        <w:separator/>
      </w:r>
    </w:p>
  </w:endnote>
  <w:endnote w:type="continuationSeparator" w:id="0">
    <w:p w14:paraId="0F9CD2C9" w14:textId="77777777" w:rsidR="00F40B51" w:rsidRDefault="00F40B51" w:rsidP="0069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F2B8" w14:textId="310D6036" w:rsidR="00693EA3" w:rsidRDefault="004D6B07" w:rsidP="004D6B07">
    <w:pPr>
      <w:pStyle w:val="Footer"/>
    </w:pPr>
    <w:r>
      <w:rPr>
        <w:noProof/>
      </w:rPr>
      <w:drawing>
        <wp:anchor distT="0" distB="0" distL="114300" distR="114300" simplePos="0" relativeHeight="251658240" behindDoc="1" locked="0" layoutInCell="1" allowOverlap="1" wp14:anchorId="6930C431" wp14:editId="40DA6B81">
          <wp:simplePos x="0" y="0"/>
          <wp:positionH relativeFrom="column">
            <wp:posOffset>-952500</wp:posOffset>
          </wp:positionH>
          <wp:positionV relativeFrom="paragraph">
            <wp:posOffset>-121920</wp:posOffset>
          </wp:positionV>
          <wp:extent cx="7916905" cy="73152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916905" cy="7315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257EB" w14:textId="77777777" w:rsidR="00F40B51" w:rsidRDefault="00F40B51" w:rsidP="00693EA3">
      <w:r>
        <w:separator/>
      </w:r>
    </w:p>
  </w:footnote>
  <w:footnote w:type="continuationSeparator" w:id="0">
    <w:p w14:paraId="19CED762" w14:textId="77777777" w:rsidR="00F40B51" w:rsidRDefault="00F40B51" w:rsidP="00693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6B76" w14:textId="5BB82833" w:rsidR="00693EA3" w:rsidRDefault="004D6B07">
    <w:pPr>
      <w:pStyle w:val="Header"/>
    </w:pPr>
    <w:r>
      <w:rPr>
        <w:noProof/>
      </w:rPr>
      <w:drawing>
        <wp:anchor distT="0" distB="0" distL="114300" distR="114300" simplePos="0" relativeHeight="251659264" behindDoc="1" locked="0" layoutInCell="1" allowOverlap="1" wp14:anchorId="1BC06837" wp14:editId="769C1416">
          <wp:simplePos x="0" y="0"/>
          <wp:positionH relativeFrom="column">
            <wp:posOffset>-1016000</wp:posOffset>
          </wp:positionH>
          <wp:positionV relativeFrom="paragraph">
            <wp:posOffset>-473075</wp:posOffset>
          </wp:positionV>
          <wp:extent cx="11368284" cy="152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1368284" cy="1524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9D063EF" wp14:editId="1E64DBD4">
          <wp:extent cx="1656117" cy="698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656117" cy="698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EA3"/>
    <w:rsid w:val="00010647"/>
    <w:rsid w:val="00044D18"/>
    <w:rsid w:val="00045F73"/>
    <w:rsid w:val="0006440D"/>
    <w:rsid w:val="00083A76"/>
    <w:rsid w:val="000D2253"/>
    <w:rsid w:val="001219A6"/>
    <w:rsid w:val="001476F8"/>
    <w:rsid w:val="001848FE"/>
    <w:rsid w:val="00251BBE"/>
    <w:rsid w:val="002659D8"/>
    <w:rsid w:val="002A12D7"/>
    <w:rsid w:val="002E3BDB"/>
    <w:rsid w:val="003149ED"/>
    <w:rsid w:val="00326548"/>
    <w:rsid w:val="0034687E"/>
    <w:rsid w:val="003E2885"/>
    <w:rsid w:val="00405C96"/>
    <w:rsid w:val="00410E40"/>
    <w:rsid w:val="0045081C"/>
    <w:rsid w:val="0047407E"/>
    <w:rsid w:val="004D6B07"/>
    <w:rsid w:val="00501541"/>
    <w:rsid w:val="0053565B"/>
    <w:rsid w:val="005869E4"/>
    <w:rsid w:val="005B218C"/>
    <w:rsid w:val="005E1BBE"/>
    <w:rsid w:val="005E24C4"/>
    <w:rsid w:val="00632722"/>
    <w:rsid w:val="006552A6"/>
    <w:rsid w:val="00693EA3"/>
    <w:rsid w:val="006A7576"/>
    <w:rsid w:val="006D083F"/>
    <w:rsid w:val="007209E2"/>
    <w:rsid w:val="00741956"/>
    <w:rsid w:val="00742787"/>
    <w:rsid w:val="007B0C3C"/>
    <w:rsid w:val="007D3C7C"/>
    <w:rsid w:val="00886315"/>
    <w:rsid w:val="008D1E2E"/>
    <w:rsid w:val="009530F3"/>
    <w:rsid w:val="00956788"/>
    <w:rsid w:val="00A43F72"/>
    <w:rsid w:val="00A51673"/>
    <w:rsid w:val="00A64B0E"/>
    <w:rsid w:val="00A7172C"/>
    <w:rsid w:val="00A93F45"/>
    <w:rsid w:val="00B57082"/>
    <w:rsid w:val="00B739D7"/>
    <w:rsid w:val="00BE75D9"/>
    <w:rsid w:val="00C117CE"/>
    <w:rsid w:val="00C33724"/>
    <w:rsid w:val="00C66E1F"/>
    <w:rsid w:val="00CD4A38"/>
    <w:rsid w:val="00D10A56"/>
    <w:rsid w:val="00D20AC0"/>
    <w:rsid w:val="00D45882"/>
    <w:rsid w:val="00D61669"/>
    <w:rsid w:val="00DA6E8A"/>
    <w:rsid w:val="00DC78A3"/>
    <w:rsid w:val="00E818F0"/>
    <w:rsid w:val="00EA1A51"/>
    <w:rsid w:val="00EC6513"/>
    <w:rsid w:val="00EF4DDB"/>
    <w:rsid w:val="00F15632"/>
    <w:rsid w:val="00F171BE"/>
    <w:rsid w:val="00F40B51"/>
    <w:rsid w:val="00F51FFC"/>
    <w:rsid w:val="00F719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41458"/>
  <w15:chartTrackingRefBased/>
  <w15:docId w15:val="{AC0F5C43-11F6-4749-A16D-4AAB56C6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F7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EA3"/>
    <w:pPr>
      <w:tabs>
        <w:tab w:val="center" w:pos="4680"/>
        <w:tab w:val="right" w:pos="9360"/>
      </w:tabs>
      <w:bidi w:val="0"/>
      <w:spacing w:after="0" w:line="240" w:lineRule="auto"/>
    </w:pPr>
    <w:rPr>
      <w:sz w:val="24"/>
      <w:szCs w:val="24"/>
    </w:rPr>
  </w:style>
  <w:style w:type="character" w:customStyle="1" w:styleId="HeaderChar">
    <w:name w:val="Header Char"/>
    <w:basedOn w:val="DefaultParagraphFont"/>
    <w:link w:val="Header"/>
    <w:uiPriority w:val="99"/>
    <w:rsid w:val="00693EA3"/>
  </w:style>
  <w:style w:type="paragraph" w:styleId="Footer">
    <w:name w:val="footer"/>
    <w:basedOn w:val="Normal"/>
    <w:link w:val="FooterChar"/>
    <w:uiPriority w:val="99"/>
    <w:unhideWhenUsed/>
    <w:rsid w:val="00693EA3"/>
    <w:pPr>
      <w:tabs>
        <w:tab w:val="center" w:pos="4680"/>
        <w:tab w:val="right" w:pos="9360"/>
      </w:tabs>
      <w:bidi w:val="0"/>
      <w:spacing w:after="0" w:line="240" w:lineRule="auto"/>
    </w:pPr>
    <w:rPr>
      <w:sz w:val="24"/>
      <w:szCs w:val="24"/>
    </w:rPr>
  </w:style>
  <w:style w:type="character" w:customStyle="1" w:styleId="FooterChar">
    <w:name w:val="Footer Char"/>
    <w:basedOn w:val="DefaultParagraphFont"/>
    <w:link w:val="Footer"/>
    <w:uiPriority w:val="99"/>
    <w:rsid w:val="00693EA3"/>
  </w:style>
  <w:style w:type="paragraph" w:styleId="Revision">
    <w:name w:val="Revision"/>
    <w:hidden/>
    <w:uiPriority w:val="99"/>
    <w:semiHidden/>
    <w:rsid w:val="007B0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3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3CF2-48C7-4ABF-B89C-E5A363AD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Khreich</dc:creator>
  <cp:keywords/>
  <dc:description/>
  <cp:lastModifiedBy>User</cp:lastModifiedBy>
  <cp:revision>17</cp:revision>
  <cp:lastPrinted>2022-05-24T08:10:00Z</cp:lastPrinted>
  <dcterms:created xsi:type="dcterms:W3CDTF">2022-03-27T11:05:00Z</dcterms:created>
  <dcterms:modified xsi:type="dcterms:W3CDTF">2022-05-24T08:23:00Z</dcterms:modified>
</cp:coreProperties>
</file>