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C777" w14:textId="77777777" w:rsidR="00DA6E8A" w:rsidRPr="00460AB5" w:rsidRDefault="00DA6E8A" w:rsidP="00A43F72">
      <w:pPr>
        <w:spacing w:after="0" w:line="240" w:lineRule="auto"/>
        <w:rPr>
          <w:rFonts w:asciiTheme="majorBidi" w:hAnsiTheme="majorBidi" w:cstheme="majorBidi"/>
          <w:b/>
          <w:bCs/>
          <w:sz w:val="28"/>
          <w:szCs w:val="28"/>
        </w:rPr>
      </w:pPr>
    </w:p>
    <w:p w14:paraId="43EC46B1" w14:textId="0B139E9C" w:rsidR="00DA6E8A" w:rsidRPr="00460AB5" w:rsidRDefault="003A1B2F" w:rsidP="00460AB5">
      <w:pPr>
        <w:spacing w:after="160" w:line="259" w:lineRule="auto"/>
        <w:jc w:val="center"/>
        <w:rPr>
          <w:rFonts w:asciiTheme="majorBidi" w:eastAsia="Calibri" w:hAnsiTheme="majorBidi" w:cstheme="majorBidi"/>
          <w:sz w:val="32"/>
          <w:szCs w:val="32"/>
          <w:rtl/>
        </w:rPr>
      </w:pPr>
      <w:r w:rsidRPr="00460AB5">
        <w:rPr>
          <w:rFonts w:asciiTheme="majorBidi" w:eastAsia="Calibri" w:hAnsiTheme="majorBidi" w:cstheme="majorBidi"/>
          <w:sz w:val="32"/>
          <w:szCs w:val="32"/>
          <w:rtl/>
        </w:rPr>
        <w:t>بعد نجاح تعاونها الأول مع "</w:t>
      </w:r>
      <w:r w:rsidR="00DA6E8A" w:rsidRPr="00460AB5">
        <w:rPr>
          <w:rFonts w:asciiTheme="majorBidi" w:eastAsia="Calibri" w:hAnsiTheme="majorBidi" w:cstheme="majorBidi"/>
          <w:sz w:val="32"/>
          <w:szCs w:val="32"/>
          <w:rtl/>
        </w:rPr>
        <w:t xml:space="preserve">ثروة" وتسجيل سهمها </w:t>
      </w:r>
      <w:r w:rsidRPr="00460AB5">
        <w:rPr>
          <w:rFonts w:asciiTheme="majorBidi" w:eastAsia="Calibri" w:hAnsiTheme="majorBidi" w:cstheme="majorBidi"/>
          <w:sz w:val="32"/>
          <w:szCs w:val="32"/>
          <w:shd w:val="clear" w:color="auto" w:fill="FFFFFF"/>
          <w:rtl/>
        </w:rPr>
        <w:t>نشاطاً ملحوظاً</w:t>
      </w:r>
      <w:r w:rsidR="00DA6E8A" w:rsidRPr="00460AB5">
        <w:rPr>
          <w:rFonts w:asciiTheme="majorBidi" w:eastAsia="Calibri" w:hAnsiTheme="majorBidi" w:cstheme="majorBidi"/>
          <w:sz w:val="32"/>
          <w:szCs w:val="32"/>
          <w:shd w:val="clear" w:color="auto" w:fill="FFFFFF"/>
          <w:rtl/>
        </w:rPr>
        <w:t xml:space="preserve"> وأداء ًمتميزاً في السوق الرئيسي </w:t>
      </w:r>
      <w:r w:rsidRPr="00460AB5">
        <w:rPr>
          <w:rFonts w:asciiTheme="majorBidi" w:eastAsia="Calibri" w:hAnsiTheme="majorBidi" w:cstheme="majorBidi"/>
          <w:sz w:val="32"/>
          <w:szCs w:val="32"/>
          <w:shd w:val="clear" w:color="auto" w:fill="FFFFFF"/>
          <w:rtl/>
        </w:rPr>
        <w:t>بالربع الأول من عام 2021 الجاري</w:t>
      </w:r>
    </w:p>
    <w:p w14:paraId="7988D15A" w14:textId="4411E1F8" w:rsidR="00DA6E8A" w:rsidRDefault="00DA6E8A" w:rsidP="00460AB5">
      <w:pPr>
        <w:spacing w:after="160" w:line="259" w:lineRule="auto"/>
        <w:jc w:val="center"/>
        <w:rPr>
          <w:rFonts w:asciiTheme="majorBidi" w:eastAsia="Calibri" w:hAnsiTheme="majorBidi" w:cstheme="majorBidi"/>
          <w:b/>
          <w:bCs/>
          <w:sz w:val="40"/>
          <w:szCs w:val="40"/>
          <w:rtl/>
        </w:rPr>
      </w:pPr>
      <w:r w:rsidRPr="00460AB5">
        <w:rPr>
          <w:rFonts w:asciiTheme="majorBidi" w:eastAsia="Calibri" w:hAnsiTheme="majorBidi" w:cstheme="majorBidi"/>
          <w:b/>
          <w:bCs/>
          <w:sz w:val="40"/>
          <w:szCs w:val="40"/>
          <w:rtl/>
        </w:rPr>
        <w:t>"المركز" صانع سوق جديد لسهم "العيد للأغذية "</w:t>
      </w:r>
    </w:p>
    <w:p w14:paraId="7D16B5FD" w14:textId="77777777" w:rsidR="00460AB5" w:rsidRPr="00460AB5" w:rsidRDefault="00460AB5" w:rsidP="00460AB5">
      <w:pPr>
        <w:spacing w:after="160" w:line="259" w:lineRule="auto"/>
        <w:jc w:val="center"/>
        <w:rPr>
          <w:rFonts w:asciiTheme="majorBidi" w:eastAsia="Calibri" w:hAnsiTheme="majorBidi" w:cstheme="majorBidi"/>
          <w:b/>
          <w:bCs/>
          <w:sz w:val="40"/>
          <w:szCs w:val="40"/>
          <w:rtl/>
        </w:rPr>
      </w:pPr>
    </w:p>
    <w:p w14:paraId="6C7E7DE8" w14:textId="0AB881F2" w:rsidR="00460AB5" w:rsidRDefault="00DA6E8A" w:rsidP="00460AB5">
      <w:pPr>
        <w:spacing w:after="160" w:line="259" w:lineRule="auto"/>
        <w:rPr>
          <w:rFonts w:asciiTheme="majorBidi" w:eastAsia="Calibri" w:hAnsiTheme="majorBidi" w:cstheme="majorBidi"/>
          <w:b/>
          <w:bCs/>
          <w:sz w:val="28"/>
          <w:szCs w:val="28"/>
          <w:rtl/>
        </w:rPr>
      </w:pPr>
      <w:bookmarkStart w:id="0" w:name="_GoBack"/>
      <w:bookmarkEnd w:id="0"/>
      <w:r w:rsidRPr="00460AB5">
        <w:rPr>
          <w:rFonts w:asciiTheme="majorBidi" w:eastAsia="Calibri" w:hAnsiTheme="majorBidi" w:cstheme="majorBidi"/>
          <w:b/>
          <w:bCs/>
          <w:sz w:val="28"/>
          <w:szCs w:val="28"/>
          <w:rtl/>
        </w:rPr>
        <w:t xml:space="preserve">الكويت- </w:t>
      </w:r>
      <w:r w:rsidR="002A2CAA" w:rsidRPr="00460AB5">
        <w:rPr>
          <w:rFonts w:asciiTheme="majorBidi" w:eastAsia="Calibri" w:hAnsiTheme="majorBidi" w:cstheme="majorBidi"/>
          <w:b/>
          <w:bCs/>
          <w:sz w:val="28"/>
          <w:szCs w:val="28"/>
          <w:rtl/>
        </w:rPr>
        <w:t>2</w:t>
      </w:r>
      <w:r w:rsidR="00460AB5" w:rsidRPr="00460AB5">
        <w:rPr>
          <w:rFonts w:asciiTheme="majorBidi" w:eastAsia="Calibri" w:hAnsiTheme="majorBidi" w:cstheme="majorBidi"/>
          <w:b/>
          <w:bCs/>
          <w:sz w:val="28"/>
          <w:szCs w:val="28"/>
          <w:rtl/>
        </w:rPr>
        <w:t>3</w:t>
      </w:r>
      <w:r w:rsidRPr="00460AB5">
        <w:rPr>
          <w:rFonts w:asciiTheme="majorBidi" w:eastAsia="Calibri" w:hAnsiTheme="majorBidi" w:cstheme="majorBidi"/>
          <w:b/>
          <w:bCs/>
          <w:sz w:val="28"/>
          <w:szCs w:val="28"/>
          <w:rtl/>
        </w:rPr>
        <w:t xml:space="preserve"> يونيو 2021:</w:t>
      </w:r>
    </w:p>
    <w:p w14:paraId="3ECFFB3C" w14:textId="059627B8" w:rsidR="00DA6E8A" w:rsidRPr="00460AB5" w:rsidRDefault="00CF7DE3" w:rsidP="008B5BF7">
      <w:pPr>
        <w:spacing w:after="160" w:line="259" w:lineRule="auto"/>
        <w:rPr>
          <w:rFonts w:asciiTheme="majorBidi" w:eastAsia="Calibri" w:hAnsiTheme="majorBidi" w:cstheme="majorBidi"/>
          <w:b/>
          <w:bCs/>
          <w:sz w:val="28"/>
          <w:szCs w:val="28"/>
          <w:rtl/>
        </w:rPr>
      </w:pPr>
      <w:r w:rsidRPr="00460AB5">
        <w:rPr>
          <w:rFonts w:asciiTheme="majorBidi" w:eastAsia="Calibri" w:hAnsiTheme="majorBidi" w:cstheme="majorBidi"/>
          <w:b/>
          <w:bCs/>
          <w:sz w:val="28"/>
          <w:szCs w:val="28"/>
          <w:rtl/>
        </w:rPr>
        <w:t xml:space="preserve">أشارت </w:t>
      </w:r>
      <w:r w:rsidR="00363BF3" w:rsidRPr="00460AB5">
        <w:rPr>
          <w:rFonts w:asciiTheme="majorBidi" w:eastAsia="Calibri" w:hAnsiTheme="majorBidi" w:cstheme="majorBidi"/>
          <w:b/>
          <w:bCs/>
          <w:sz w:val="28"/>
          <w:szCs w:val="28"/>
          <w:rtl/>
        </w:rPr>
        <w:t xml:space="preserve">شركة العيد للأغذية </w:t>
      </w:r>
      <w:r w:rsidRPr="00460AB5">
        <w:rPr>
          <w:rFonts w:asciiTheme="majorBidi" w:eastAsia="Calibri" w:hAnsiTheme="majorBidi" w:cstheme="majorBidi"/>
          <w:b/>
          <w:bCs/>
          <w:sz w:val="28"/>
          <w:szCs w:val="28"/>
          <w:rtl/>
        </w:rPr>
        <w:t>إلى إعلان البورصة عن تسجيل</w:t>
      </w:r>
      <w:r w:rsidR="00DA6E8A" w:rsidRPr="00460AB5">
        <w:rPr>
          <w:rFonts w:asciiTheme="majorBidi" w:eastAsia="Calibri" w:hAnsiTheme="majorBidi" w:cstheme="majorBidi"/>
          <w:b/>
          <w:bCs/>
          <w:sz w:val="28"/>
          <w:szCs w:val="28"/>
          <w:rtl/>
        </w:rPr>
        <w:t xml:space="preserve"> شركة المركز المالي </w:t>
      </w:r>
      <w:r w:rsidR="00363BF3" w:rsidRPr="00460AB5">
        <w:rPr>
          <w:rFonts w:asciiTheme="majorBidi" w:eastAsia="Calibri" w:hAnsiTheme="majorBidi" w:cstheme="majorBidi"/>
          <w:b/>
          <w:bCs/>
          <w:sz w:val="28"/>
          <w:szCs w:val="28"/>
          <w:rtl/>
          <w:lang w:bidi="ar-KW"/>
        </w:rPr>
        <w:t xml:space="preserve">الكويتي "المركز" </w:t>
      </w:r>
      <w:r w:rsidR="00DA6E8A" w:rsidRPr="00460AB5">
        <w:rPr>
          <w:rFonts w:asciiTheme="majorBidi" w:eastAsia="Calibri" w:hAnsiTheme="majorBidi" w:cstheme="majorBidi"/>
          <w:b/>
          <w:bCs/>
          <w:sz w:val="28"/>
          <w:szCs w:val="28"/>
          <w:rtl/>
        </w:rPr>
        <w:t xml:space="preserve">صانع سوق </w:t>
      </w:r>
      <w:r w:rsidR="00F466B6" w:rsidRPr="00460AB5">
        <w:rPr>
          <w:rFonts w:asciiTheme="majorBidi" w:eastAsia="Calibri" w:hAnsiTheme="majorBidi" w:cstheme="majorBidi"/>
          <w:b/>
          <w:bCs/>
          <w:sz w:val="28"/>
          <w:szCs w:val="28"/>
          <w:rtl/>
        </w:rPr>
        <w:t>جديد</w:t>
      </w:r>
      <w:r w:rsidR="002A2CAA" w:rsidRPr="00460AB5">
        <w:rPr>
          <w:rFonts w:asciiTheme="majorBidi" w:eastAsia="Calibri" w:hAnsiTheme="majorBidi" w:cstheme="majorBidi"/>
          <w:b/>
          <w:bCs/>
          <w:sz w:val="28"/>
          <w:szCs w:val="28"/>
          <w:rtl/>
        </w:rPr>
        <w:t xml:space="preserve"> لأسهمها</w:t>
      </w:r>
      <w:r w:rsidRPr="00460AB5">
        <w:rPr>
          <w:rFonts w:asciiTheme="majorBidi" w:eastAsia="Calibri" w:hAnsiTheme="majorBidi" w:cstheme="majorBidi"/>
          <w:b/>
          <w:bCs/>
          <w:sz w:val="28"/>
          <w:szCs w:val="28"/>
          <w:rtl/>
        </w:rPr>
        <w:t xml:space="preserve">، </w:t>
      </w:r>
      <w:r w:rsidR="00DA6E8A" w:rsidRPr="00460AB5">
        <w:rPr>
          <w:rFonts w:asciiTheme="majorBidi" w:eastAsia="Calibri" w:hAnsiTheme="majorBidi" w:cstheme="majorBidi"/>
          <w:b/>
          <w:bCs/>
          <w:sz w:val="28"/>
          <w:szCs w:val="28"/>
          <w:rtl/>
        </w:rPr>
        <w:t>بعد ارتفاع سهم العيد وتصدره المرتبة الث</w:t>
      </w:r>
      <w:r w:rsidR="003A1B2F" w:rsidRPr="00460AB5">
        <w:rPr>
          <w:rFonts w:asciiTheme="majorBidi" w:eastAsia="Calibri" w:hAnsiTheme="majorBidi" w:cstheme="majorBidi"/>
          <w:b/>
          <w:bCs/>
          <w:sz w:val="28"/>
          <w:szCs w:val="28"/>
          <w:rtl/>
        </w:rPr>
        <w:t>انية في الربع الأول من عام 2021</w:t>
      </w:r>
      <w:r w:rsidR="00DA6E8A" w:rsidRPr="00460AB5">
        <w:rPr>
          <w:rFonts w:asciiTheme="majorBidi" w:eastAsia="Calibri" w:hAnsiTheme="majorBidi" w:cstheme="majorBidi"/>
          <w:b/>
          <w:bCs/>
          <w:sz w:val="28"/>
          <w:szCs w:val="28"/>
          <w:rtl/>
        </w:rPr>
        <w:t>، بنسبة تغيير بلغت 122%.</w:t>
      </w:r>
    </w:p>
    <w:p w14:paraId="7787E36D" w14:textId="77777777" w:rsidR="00460AB5" w:rsidRDefault="00F466B6" w:rsidP="00460AB5">
      <w:pPr>
        <w:spacing w:after="0"/>
        <w:contextualSpacing/>
        <w:jc w:val="both"/>
        <w:rPr>
          <w:rFonts w:asciiTheme="majorBidi" w:eastAsia="Calibri" w:hAnsiTheme="majorBidi" w:cstheme="majorBidi"/>
          <w:b/>
          <w:bCs/>
          <w:color w:val="FF0000"/>
          <w:sz w:val="28"/>
          <w:szCs w:val="28"/>
          <w:rtl/>
        </w:rPr>
      </w:pPr>
      <w:r w:rsidRPr="00460AB5">
        <w:rPr>
          <w:rFonts w:asciiTheme="majorBidi" w:eastAsia="Times New Roman" w:hAnsiTheme="majorBidi" w:cstheme="majorBidi"/>
          <w:b/>
          <w:bCs/>
          <w:sz w:val="28"/>
          <w:szCs w:val="28"/>
          <w:rtl/>
        </w:rPr>
        <w:t xml:space="preserve">وأوضح </w:t>
      </w:r>
      <w:r w:rsidR="00DA6E8A" w:rsidRPr="00460AB5">
        <w:rPr>
          <w:rFonts w:asciiTheme="majorBidi" w:eastAsia="Times New Roman" w:hAnsiTheme="majorBidi" w:cstheme="majorBidi"/>
          <w:b/>
          <w:bCs/>
          <w:sz w:val="28"/>
          <w:szCs w:val="28"/>
          <w:rtl/>
        </w:rPr>
        <w:t xml:space="preserve">مدير </w:t>
      </w:r>
      <w:r w:rsidRPr="00460AB5">
        <w:rPr>
          <w:rFonts w:asciiTheme="majorBidi" w:eastAsia="Times New Roman" w:hAnsiTheme="majorBidi" w:cstheme="majorBidi"/>
          <w:b/>
          <w:bCs/>
          <w:sz w:val="28"/>
          <w:szCs w:val="28"/>
          <w:rtl/>
        </w:rPr>
        <w:t xml:space="preserve">إدارة </w:t>
      </w:r>
      <w:r w:rsidR="00DA6E8A" w:rsidRPr="00460AB5">
        <w:rPr>
          <w:rFonts w:asciiTheme="majorBidi" w:eastAsia="Times New Roman" w:hAnsiTheme="majorBidi" w:cstheme="majorBidi"/>
          <w:b/>
          <w:bCs/>
          <w:sz w:val="28"/>
          <w:szCs w:val="28"/>
          <w:rtl/>
        </w:rPr>
        <w:t xml:space="preserve">علاقات المستثمرين في شركة العيد للأغذية متعب المسعود </w:t>
      </w:r>
      <w:r w:rsidR="00363BF3" w:rsidRPr="00460AB5">
        <w:rPr>
          <w:rFonts w:asciiTheme="majorBidi" w:eastAsia="Times New Roman" w:hAnsiTheme="majorBidi" w:cstheme="majorBidi"/>
          <w:b/>
          <w:bCs/>
          <w:sz w:val="28"/>
          <w:szCs w:val="28"/>
          <w:rtl/>
        </w:rPr>
        <w:t>أ</w:t>
      </w:r>
      <w:r w:rsidR="00DA6E8A" w:rsidRPr="00460AB5">
        <w:rPr>
          <w:rFonts w:asciiTheme="majorBidi" w:eastAsia="Times New Roman" w:hAnsiTheme="majorBidi" w:cstheme="majorBidi"/>
          <w:b/>
          <w:bCs/>
          <w:sz w:val="28"/>
          <w:szCs w:val="28"/>
          <w:rtl/>
        </w:rPr>
        <w:t xml:space="preserve">ن </w:t>
      </w:r>
      <w:r w:rsidRPr="00460AB5">
        <w:rPr>
          <w:rFonts w:asciiTheme="majorBidi" w:eastAsia="Times New Roman" w:hAnsiTheme="majorBidi" w:cstheme="majorBidi"/>
          <w:b/>
          <w:bCs/>
          <w:sz w:val="28"/>
          <w:szCs w:val="28"/>
          <w:rtl/>
        </w:rPr>
        <w:t>هذه الخطوة تعد</w:t>
      </w:r>
      <w:r w:rsidR="00DA6E8A" w:rsidRPr="00460AB5">
        <w:rPr>
          <w:rFonts w:asciiTheme="majorBidi" w:eastAsia="Times New Roman" w:hAnsiTheme="majorBidi" w:cstheme="majorBidi"/>
          <w:b/>
          <w:bCs/>
          <w:sz w:val="28"/>
          <w:szCs w:val="28"/>
          <w:rtl/>
        </w:rPr>
        <w:t xml:space="preserve"> إضافة نوعية تستهدف بالدرجة الأولى تعزيز نمو سهم العيد، ودعم تطوره بثبات مدروس، مما ينعكس </w:t>
      </w:r>
      <w:r w:rsidR="003A1B2F" w:rsidRPr="00460AB5">
        <w:rPr>
          <w:rFonts w:asciiTheme="majorBidi" w:eastAsia="Times New Roman" w:hAnsiTheme="majorBidi" w:cstheme="majorBidi"/>
          <w:b/>
          <w:bCs/>
          <w:sz w:val="28"/>
          <w:szCs w:val="28"/>
          <w:rtl/>
        </w:rPr>
        <w:t>إ</w:t>
      </w:r>
      <w:r w:rsidR="00DA6E8A" w:rsidRPr="00460AB5">
        <w:rPr>
          <w:rFonts w:asciiTheme="majorBidi" w:eastAsia="Times New Roman" w:hAnsiTheme="majorBidi" w:cstheme="majorBidi"/>
          <w:b/>
          <w:bCs/>
          <w:sz w:val="28"/>
          <w:szCs w:val="28"/>
          <w:rtl/>
        </w:rPr>
        <w:t xml:space="preserve">يجابياً على التزامنا بالرؤية المستقبلية للشركة وتحقيق أرباح مستدامة لمساهمينا وشركائنا، مشدداً على أهمية صانع السوق للتداول لعدة أسباب أبرزها </w:t>
      </w:r>
      <w:r w:rsidR="00DA6E8A" w:rsidRPr="00460AB5">
        <w:rPr>
          <w:rFonts w:asciiTheme="majorBidi" w:eastAsia="Calibri" w:hAnsiTheme="majorBidi" w:cstheme="majorBidi"/>
          <w:b/>
          <w:bCs/>
          <w:kern w:val="24"/>
          <w:sz w:val="28"/>
          <w:szCs w:val="28"/>
          <w:rtl/>
          <w:lang w:bidi="ar-KW"/>
        </w:rPr>
        <w:t xml:space="preserve">تخفيض المخاطر المتعلقة بالسيولة والمساهمة في إيجاد سعر عادل لأسهم الشركة. </w:t>
      </w:r>
      <w:r w:rsidRPr="00460AB5">
        <w:rPr>
          <w:rFonts w:asciiTheme="majorBidi" w:eastAsia="Calibri" w:hAnsiTheme="majorBidi" w:cstheme="majorBidi"/>
          <w:b/>
          <w:bCs/>
          <w:kern w:val="24"/>
          <w:sz w:val="28"/>
          <w:szCs w:val="28"/>
          <w:rtl/>
          <w:lang w:bidi="ar-KW"/>
        </w:rPr>
        <w:t xml:space="preserve">كما أشار </w:t>
      </w:r>
      <w:r w:rsidR="003A1B2F" w:rsidRPr="00460AB5">
        <w:rPr>
          <w:rFonts w:asciiTheme="majorBidi" w:eastAsia="Times New Roman" w:hAnsiTheme="majorBidi" w:cstheme="majorBidi"/>
          <w:b/>
          <w:bCs/>
          <w:sz w:val="28"/>
          <w:szCs w:val="28"/>
          <w:rtl/>
        </w:rPr>
        <w:t>إ</w:t>
      </w:r>
      <w:r w:rsidR="00DA6E8A" w:rsidRPr="00460AB5">
        <w:rPr>
          <w:rFonts w:asciiTheme="majorBidi" w:eastAsia="Times New Roman" w:hAnsiTheme="majorBidi" w:cstheme="majorBidi"/>
          <w:b/>
          <w:bCs/>
          <w:sz w:val="28"/>
          <w:szCs w:val="28"/>
          <w:rtl/>
        </w:rPr>
        <w:t xml:space="preserve">لى المكانة المميزة التي </w:t>
      </w:r>
      <w:r w:rsidR="003A1B2F" w:rsidRPr="00460AB5">
        <w:rPr>
          <w:rFonts w:asciiTheme="majorBidi" w:eastAsia="Times New Roman" w:hAnsiTheme="majorBidi" w:cstheme="majorBidi"/>
          <w:b/>
          <w:bCs/>
          <w:sz w:val="28"/>
          <w:szCs w:val="28"/>
          <w:rtl/>
        </w:rPr>
        <w:t>ي</w:t>
      </w:r>
      <w:r w:rsidR="00DA6E8A" w:rsidRPr="00460AB5">
        <w:rPr>
          <w:rFonts w:asciiTheme="majorBidi" w:eastAsia="Times New Roman" w:hAnsiTheme="majorBidi" w:cstheme="majorBidi"/>
          <w:b/>
          <w:bCs/>
          <w:sz w:val="28"/>
          <w:szCs w:val="28"/>
          <w:rtl/>
        </w:rPr>
        <w:t xml:space="preserve">تمتع بها </w:t>
      </w:r>
      <w:r w:rsidR="00363BF3" w:rsidRPr="00460AB5">
        <w:rPr>
          <w:rFonts w:asciiTheme="majorBidi" w:eastAsia="Times New Roman" w:hAnsiTheme="majorBidi" w:cstheme="majorBidi"/>
          <w:b/>
          <w:bCs/>
          <w:sz w:val="28"/>
          <w:szCs w:val="28"/>
          <w:rtl/>
        </w:rPr>
        <w:t>"</w:t>
      </w:r>
      <w:r w:rsidR="00DA6E8A" w:rsidRPr="00460AB5">
        <w:rPr>
          <w:rFonts w:asciiTheme="majorBidi" w:eastAsia="Times New Roman" w:hAnsiTheme="majorBidi" w:cstheme="majorBidi"/>
          <w:b/>
          <w:bCs/>
          <w:sz w:val="28"/>
          <w:szCs w:val="28"/>
          <w:rtl/>
        </w:rPr>
        <w:t>المركز</w:t>
      </w:r>
      <w:r w:rsidR="00363BF3" w:rsidRPr="00460AB5">
        <w:rPr>
          <w:rFonts w:asciiTheme="majorBidi" w:eastAsia="Times New Roman" w:hAnsiTheme="majorBidi" w:cstheme="majorBidi"/>
          <w:b/>
          <w:bCs/>
          <w:sz w:val="28"/>
          <w:szCs w:val="28"/>
          <w:rtl/>
        </w:rPr>
        <w:t>"</w:t>
      </w:r>
      <w:r w:rsidR="00DA6E8A" w:rsidRPr="00460AB5">
        <w:rPr>
          <w:rFonts w:asciiTheme="majorBidi" w:eastAsia="Times New Roman" w:hAnsiTheme="majorBidi" w:cstheme="majorBidi"/>
          <w:b/>
          <w:bCs/>
          <w:sz w:val="28"/>
          <w:szCs w:val="28"/>
          <w:rtl/>
        </w:rPr>
        <w:t xml:space="preserve"> بصفته </w:t>
      </w:r>
      <w:r w:rsidR="00CF7DE3" w:rsidRPr="00460AB5">
        <w:rPr>
          <w:rFonts w:asciiTheme="majorBidi" w:eastAsia="Times New Roman" w:hAnsiTheme="majorBidi" w:cstheme="majorBidi"/>
          <w:b/>
          <w:bCs/>
          <w:sz w:val="28"/>
          <w:szCs w:val="28"/>
          <w:rtl/>
        </w:rPr>
        <w:t>إ</w:t>
      </w:r>
      <w:r w:rsidR="003A1B2F" w:rsidRPr="00460AB5">
        <w:rPr>
          <w:rFonts w:asciiTheme="majorBidi" w:eastAsia="Times New Roman" w:hAnsiTheme="majorBidi" w:cstheme="majorBidi"/>
          <w:b/>
          <w:bCs/>
          <w:sz w:val="28"/>
          <w:szCs w:val="28"/>
          <w:rtl/>
        </w:rPr>
        <w:t>حد</w:t>
      </w:r>
      <w:r w:rsidR="00CF7DE3" w:rsidRPr="00460AB5">
        <w:rPr>
          <w:rFonts w:asciiTheme="majorBidi" w:eastAsia="Times New Roman" w:hAnsiTheme="majorBidi" w:cstheme="majorBidi"/>
          <w:b/>
          <w:bCs/>
          <w:sz w:val="28"/>
          <w:szCs w:val="28"/>
          <w:rtl/>
        </w:rPr>
        <w:t>ى</w:t>
      </w:r>
      <w:r w:rsidR="003A1B2F" w:rsidRPr="00460AB5">
        <w:rPr>
          <w:rFonts w:asciiTheme="majorBidi" w:eastAsia="Times New Roman" w:hAnsiTheme="majorBidi" w:cstheme="majorBidi"/>
          <w:b/>
          <w:bCs/>
          <w:sz w:val="28"/>
          <w:szCs w:val="28"/>
          <w:rtl/>
        </w:rPr>
        <w:t xml:space="preserve"> </w:t>
      </w:r>
      <w:r w:rsidR="00DA6E8A" w:rsidRPr="00460AB5">
        <w:rPr>
          <w:rFonts w:asciiTheme="majorBidi" w:eastAsia="Times New Roman" w:hAnsiTheme="majorBidi" w:cstheme="majorBidi"/>
          <w:b/>
          <w:bCs/>
          <w:sz w:val="28"/>
          <w:szCs w:val="28"/>
          <w:shd w:val="clear" w:color="auto" w:fill="FFFFFF"/>
          <w:rtl/>
        </w:rPr>
        <w:t xml:space="preserve">المؤسسات المالية </w:t>
      </w:r>
      <w:r w:rsidR="00363BF3" w:rsidRPr="00460AB5">
        <w:rPr>
          <w:rFonts w:asciiTheme="majorBidi" w:eastAsia="Times New Roman" w:hAnsiTheme="majorBidi" w:cstheme="majorBidi"/>
          <w:b/>
          <w:bCs/>
          <w:sz w:val="28"/>
          <w:szCs w:val="28"/>
          <w:shd w:val="clear" w:color="auto" w:fill="FFFFFF"/>
          <w:rtl/>
        </w:rPr>
        <w:t xml:space="preserve">الرائدة </w:t>
      </w:r>
      <w:r w:rsidR="00DA6E8A" w:rsidRPr="00460AB5">
        <w:rPr>
          <w:rFonts w:asciiTheme="majorBidi" w:eastAsia="Times New Roman" w:hAnsiTheme="majorBidi" w:cstheme="majorBidi"/>
          <w:b/>
          <w:bCs/>
          <w:sz w:val="28"/>
          <w:szCs w:val="28"/>
          <w:shd w:val="clear" w:color="auto" w:fill="FFFFFF"/>
          <w:rtl/>
        </w:rPr>
        <w:t xml:space="preserve">على مستوى منطقة الشرق الأوسط وشمال أفريقيا في مجالي إدارة الأصول والخدمات </w:t>
      </w:r>
      <w:r w:rsidR="00363BF3" w:rsidRPr="00460AB5">
        <w:rPr>
          <w:rFonts w:asciiTheme="majorBidi" w:eastAsia="Times New Roman" w:hAnsiTheme="majorBidi" w:cstheme="majorBidi"/>
          <w:b/>
          <w:bCs/>
          <w:sz w:val="28"/>
          <w:szCs w:val="28"/>
          <w:shd w:val="clear" w:color="auto" w:fill="FFFFFF"/>
          <w:rtl/>
        </w:rPr>
        <w:t>المصرفية الاستثمارية</w:t>
      </w:r>
      <w:r w:rsidR="00DA6E8A" w:rsidRPr="00460AB5">
        <w:rPr>
          <w:rFonts w:asciiTheme="majorBidi" w:eastAsia="Times New Roman" w:hAnsiTheme="majorBidi" w:cstheme="majorBidi"/>
          <w:b/>
          <w:bCs/>
          <w:sz w:val="28"/>
          <w:szCs w:val="28"/>
          <w:shd w:val="clear" w:color="auto" w:fill="FFFFFF"/>
          <w:rtl/>
        </w:rPr>
        <w:t xml:space="preserve"> التي تدير أصولاً مجموعها 988 مليون دينار كويتي (3.27 مليار دولار أمريكي) كما في 31 مارس 2021.</w:t>
      </w:r>
      <w:r w:rsidR="00D96B3D" w:rsidRPr="00460AB5">
        <w:rPr>
          <w:rFonts w:asciiTheme="majorBidi" w:eastAsia="Calibri" w:hAnsiTheme="majorBidi" w:cstheme="majorBidi"/>
          <w:b/>
          <w:bCs/>
          <w:color w:val="FF0000"/>
          <w:sz w:val="28"/>
          <w:szCs w:val="28"/>
          <w:rtl/>
        </w:rPr>
        <w:t xml:space="preserve"> </w:t>
      </w:r>
    </w:p>
    <w:p w14:paraId="59382087" w14:textId="77777777" w:rsidR="00460AB5" w:rsidRDefault="00460AB5" w:rsidP="00460AB5">
      <w:pPr>
        <w:spacing w:after="0"/>
        <w:contextualSpacing/>
        <w:jc w:val="both"/>
        <w:rPr>
          <w:rFonts w:asciiTheme="majorBidi" w:eastAsia="Calibri" w:hAnsiTheme="majorBidi" w:cstheme="majorBidi"/>
          <w:b/>
          <w:bCs/>
          <w:color w:val="000000" w:themeColor="text1"/>
          <w:sz w:val="28"/>
          <w:szCs w:val="28"/>
          <w:rtl/>
        </w:rPr>
      </w:pPr>
    </w:p>
    <w:p w14:paraId="6765732B" w14:textId="332CD019" w:rsidR="00DA6E8A" w:rsidRPr="00460AB5" w:rsidRDefault="002A2CAA" w:rsidP="00460AB5">
      <w:pPr>
        <w:spacing w:after="0"/>
        <w:contextualSpacing/>
        <w:jc w:val="both"/>
        <w:rPr>
          <w:rFonts w:asciiTheme="majorBidi" w:eastAsia="Calibri" w:hAnsiTheme="majorBidi" w:cstheme="majorBidi"/>
          <w:b/>
          <w:bCs/>
          <w:color w:val="FF0000"/>
          <w:sz w:val="28"/>
          <w:szCs w:val="28"/>
          <w:rtl/>
        </w:rPr>
      </w:pPr>
      <w:r w:rsidRPr="00460AB5">
        <w:rPr>
          <w:rFonts w:asciiTheme="majorBidi" w:eastAsia="Calibri" w:hAnsiTheme="majorBidi" w:cstheme="majorBidi"/>
          <w:b/>
          <w:bCs/>
          <w:color w:val="000000" w:themeColor="text1"/>
          <w:sz w:val="28"/>
          <w:szCs w:val="28"/>
          <w:rtl/>
        </w:rPr>
        <w:t>و</w:t>
      </w:r>
      <w:r w:rsidR="00DA6E8A" w:rsidRPr="00460AB5">
        <w:rPr>
          <w:rFonts w:asciiTheme="majorBidi" w:eastAsia="Calibri" w:hAnsiTheme="majorBidi" w:cstheme="majorBidi"/>
          <w:b/>
          <w:bCs/>
          <w:color w:val="000000" w:themeColor="text1"/>
          <w:sz w:val="28"/>
          <w:szCs w:val="28"/>
          <w:rtl/>
        </w:rPr>
        <w:t xml:space="preserve">بدوره </w:t>
      </w:r>
      <w:r w:rsidR="00FF0BF1" w:rsidRPr="00460AB5">
        <w:rPr>
          <w:rFonts w:asciiTheme="majorBidi" w:eastAsia="Calibri" w:hAnsiTheme="majorBidi" w:cstheme="majorBidi"/>
          <w:b/>
          <w:bCs/>
          <w:color w:val="000000" w:themeColor="text1"/>
          <w:sz w:val="28"/>
          <w:szCs w:val="28"/>
          <w:rtl/>
        </w:rPr>
        <w:t>صرح</w:t>
      </w:r>
      <w:r w:rsidR="00DA6E8A" w:rsidRPr="00460AB5">
        <w:rPr>
          <w:rFonts w:asciiTheme="majorBidi" w:eastAsia="Calibri" w:hAnsiTheme="majorBidi" w:cstheme="majorBidi"/>
          <w:b/>
          <w:bCs/>
          <w:color w:val="000000" w:themeColor="text1"/>
          <w:sz w:val="28"/>
          <w:szCs w:val="28"/>
          <w:rtl/>
        </w:rPr>
        <w:t xml:space="preserve"> </w:t>
      </w:r>
      <w:r w:rsidRPr="00460AB5">
        <w:rPr>
          <w:rFonts w:asciiTheme="majorBidi" w:eastAsia="Calibri" w:hAnsiTheme="majorBidi" w:cstheme="majorBidi"/>
          <w:b/>
          <w:bCs/>
          <w:color w:val="000000" w:themeColor="text1"/>
          <w:sz w:val="28"/>
          <w:szCs w:val="28"/>
          <w:rtl/>
        </w:rPr>
        <w:t>عزام العتيبي</w:t>
      </w:r>
      <w:r w:rsidR="00363BF3" w:rsidRPr="00460AB5">
        <w:rPr>
          <w:rFonts w:asciiTheme="majorBidi" w:eastAsia="Calibri" w:hAnsiTheme="majorBidi" w:cstheme="majorBidi"/>
          <w:b/>
          <w:bCs/>
          <w:color w:val="000000" w:themeColor="text1"/>
          <w:sz w:val="28"/>
          <w:szCs w:val="28"/>
          <w:rtl/>
        </w:rPr>
        <w:t xml:space="preserve">، </w:t>
      </w:r>
      <w:r w:rsidRPr="00460AB5">
        <w:rPr>
          <w:rFonts w:asciiTheme="majorBidi" w:eastAsia="Calibri" w:hAnsiTheme="majorBidi" w:cstheme="majorBidi"/>
          <w:b/>
          <w:bCs/>
          <w:color w:val="000000" w:themeColor="text1"/>
          <w:sz w:val="28"/>
          <w:szCs w:val="28"/>
          <w:rtl/>
        </w:rPr>
        <w:t>مدير مساعد</w:t>
      </w:r>
      <w:r w:rsidR="00363BF3" w:rsidRPr="00460AB5">
        <w:rPr>
          <w:rFonts w:asciiTheme="majorBidi" w:eastAsia="Calibri" w:hAnsiTheme="majorBidi" w:cstheme="majorBidi"/>
          <w:b/>
          <w:bCs/>
          <w:color w:val="000000" w:themeColor="text1"/>
          <w:sz w:val="28"/>
          <w:szCs w:val="28"/>
          <w:rtl/>
        </w:rPr>
        <w:t>، في إدارة أسهم من</w:t>
      </w:r>
      <w:r w:rsidR="00111BE7" w:rsidRPr="00460AB5">
        <w:rPr>
          <w:rFonts w:asciiTheme="majorBidi" w:eastAsia="Calibri" w:hAnsiTheme="majorBidi" w:cstheme="majorBidi"/>
          <w:b/>
          <w:bCs/>
          <w:color w:val="000000" w:themeColor="text1"/>
          <w:sz w:val="28"/>
          <w:szCs w:val="28"/>
          <w:rtl/>
        </w:rPr>
        <w:t xml:space="preserve">طقة الشرق الأوسط وشمال أفريقيا </w:t>
      </w:r>
      <w:r w:rsidR="00363BF3" w:rsidRPr="00460AB5">
        <w:rPr>
          <w:rFonts w:asciiTheme="majorBidi" w:eastAsia="Calibri" w:hAnsiTheme="majorBidi" w:cstheme="majorBidi"/>
          <w:b/>
          <w:bCs/>
          <w:color w:val="000000" w:themeColor="text1"/>
          <w:sz w:val="28"/>
          <w:szCs w:val="28"/>
          <w:rtl/>
        </w:rPr>
        <w:t xml:space="preserve">في "المركز" </w:t>
      </w:r>
      <w:r w:rsidR="00FF0BF1" w:rsidRPr="00460AB5">
        <w:rPr>
          <w:rFonts w:asciiTheme="majorBidi" w:eastAsia="Calibri" w:hAnsiTheme="majorBidi" w:cstheme="majorBidi"/>
          <w:b/>
          <w:bCs/>
          <w:color w:val="000000" w:themeColor="text1"/>
          <w:sz w:val="28"/>
          <w:szCs w:val="28"/>
          <w:rtl/>
        </w:rPr>
        <w:t>أن اختيار</w:t>
      </w:r>
      <w:r w:rsidR="00DA6E8A" w:rsidRPr="00460AB5">
        <w:rPr>
          <w:rFonts w:asciiTheme="majorBidi" w:eastAsia="Calibri" w:hAnsiTheme="majorBidi" w:cstheme="majorBidi"/>
          <w:b/>
          <w:bCs/>
          <w:color w:val="000000" w:themeColor="text1"/>
          <w:sz w:val="28"/>
          <w:szCs w:val="28"/>
          <w:rtl/>
        </w:rPr>
        <w:t xml:space="preserve"> "المركز" لسهم</w:t>
      </w:r>
      <w:r w:rsidR="00FF0BF1" w:rsidRPr="00460AB5">
        <w:rPr>
          <w:rFonts w:asciiTheme="majorBidi" w:eastAsia="Calibri" w:hAnsiTheme="majorBidi" w:cstheme="majorBidi"/>
          <w:b/>
          <w:bCs/>
          <w:color w:val="000000" w:themeColor="text1"/>
          <w:sz w:val="28"/>
          <w:szCs w:val="28"/>
          <w:rtl/>
        </w:rPr>
        <w:t xml:space="preserve"> شركة العيد كان مبنياً على عدة عوامل </w:t>
      </w:r>
      <w:r w:rsidR="00DA6E8A" w:rsidRPr="00460AB5">
        <w:rPr>
          <w:rFonts w:asciiTheme="majorBidi" w:eastAsia="Calibri" w:hAnsiTheme="majorBidi" w:cstheme="majorBidi"/>
          <w:b/>
          <w:bCs/>
          <w:color w:val="000000" w:themeColor="text1"/>
          <w:sz w:val="28"/>
          <w:szCs w:val="28"/>
          <w:rtl/>
        </w:rPr>
        <w:t xml:space="preserve">من أهمها السمات المميزة لبرنامج </w:t>
      </w:r>
      <w:r w:rsidR="00363BF3" w:rsidRPr="00460AB5">
        <w:rPr>
          <w:rFonts w:asciiTheme="majorBidi" w:eastAsia="Calibri" w:hAnsiTheme="majorBidi" w:cstheme="majorBidi"/>
          <w:b/>
          <w:bCs/>
          <w:color w:val="000000" w:themeColor="text1"/>
          <w:sz w:val="28"/>
          <w:szCs w:val="28"/>
          <w:rtl/>
        </w:rPr>
        <w:t xml:space="preserve">إعادة </w:t>
      </w:r>
      <w:r w:rsidR="00DA6E8A" w:rsidRPr="00460AB5">
        <w:rPr>
          <w:rFonts w:asciiTheme="majorBidi" w:eastAsia="Calibri" w:hAnsiTheme="majorBidi" w:cstheme="majorBidi"/>
          <w:b/>
          <w:bCs/>
          <w:color w:val="000000" w:themeColor="text1"/>
          <w:sz w:val="28"/>
          <w:szCs w:val="28"/>
          <w:rtl/>
        </w:rPr>
        <w:t>الهيكلة الخاص بها</w:t>
      </w:r>
      <w:r w:rsidRPr="00460AB5">
        <w:rPr>
          <w:rFonts w:asciiTheme="majorBidi" w:eastAsia="Calibri" w:hAnsiTheme="majorBidi" w:cstheme="majorBidi"/>
          <w:b/>
          <w:bCs/>
          <w:color w:val="000000" w:themeColor="text1"/>
          <w:sz w:val="28"/>
          <w:szCs w:val="28"/>
          <w:rtl/>
        </w:rPr>
        <w:t xml:space="preserve"> </w:t>
      </w:r>
      <w:r w:rsidR="003A1B2F" w:rsidRPr="00460AB5">
        <w:rPr>
          <w:rFonts w:asciiTheme="majorBidi" w:eastAsia="Calibri" w:hAnsiTheme="majorBidi" w:cstheme="majorBidi"/>
          <w:b/>
          <w:bCs/>
          <w:color w:val="000000" w:themeColor="text1"/>
          <w:sz w:val="28"/>
          <w:szCs w:val="28"/>
          <w:rtl/>
        </w:rPr>
        <w:t>والرؤية</w:t>
      </w:r>
      <w:r w:rsidR="00DA6E8A" w:rsidRPr="00460AB5">
        <w:rPr>
          <w:rFonts w:asciiTheme="majorBidi" w:eastAsia="Calibri" w:hAnsiTheme="majorBidi" w:cstheme="majorBidi"/>
          <w:b/>
          <w:bCs/>
          <w:color w:val="000000" w:themeColor="text1"/>
          <w:sz w:val="28"/>
          <w:szCs w:val="28"/>
          <w:rtl/>
        </w:rPr>
        <w:t xml:space="preserve"> </w:t>
      </w:r>
      <w:r w:rsidR="003A1B2F" w:rsidRPr="00460AB5">
        <w:rPr>
          <w:rFonts w:asciiTheme="majorBidi" w:eastAsia="Calibri" w:hAnsiTheme="majorBidi" w:cstheme="majorBidi"/>
          <w:b/>
          <w:bCs/>
          <w:color w:val="000000" w:themeColor="text1"/>
          <w:sz w:val="28"/>
          <w:szCs w:val="28"/>
          <w:rtl/>
        </w:rPr>
        <w:t>ال</w:t>
      </w:r>
      <w:r w:rsidR="00DA6E8A" w:rsidRPr="00460AB5">
        <w:rPr>
          <w:rFonts w:asciiTheme="majorBidi" w:eastAsia="Calibri" w:hAnsiTheme="majorBidi" w:cstheme="majorBidi"/>
          <w:b/>
          <w:bCs/>
          <w:color w:val="000000" w:themeColor="text1"/>
          <w:sz w:val="28"/>
          <w:szCs w:val="28"/>
          <w:rtl/>
        </w:rPr>
        <w:t xml:space="preserve">واضحة لمستقبل الشركة، </w:t>
      </w:r>
      <w:r w:rsidR="00363BF3" w:rsidRPr="00460AB5">
        <w:rPr>
          <w:rFonts w:asciiTheme="majorBidi" w:eastAsia="Calibri" w:hAnsiTheme="majorBidi" w:cstheme="majorBidi"/>
          <w:b/>
          <w:bCs/>
          <w:color w:val="000000" w:themeColor="text1"/>
          <w:sz w:val="28"/>
          <w:szCs w:val="28"/>
          <w:rtl/>
        </w:rPr>
        <w:t>بالإضافة إلى ال</w:t>
      </w:r>
      <w:r w:rsidR="00DA6E8A" w:rsidRPr="00460AB5">
        <w:rPr>
          <w:rFonts w:asciiTheme="majorBidi" w:eastAsia="Calibri" w:hAnsiTheme="majorBidi" w:cstheme="majorBidi"/>
          <w:b/>
          <w:bCs/>
          <w:color w:val="000000" w:themeColor="text1"/>
          <w:sz w:val="28"/>
          <w:szCs w:val="28"/>
          <w:rtl/>
        </w:rPr>
        <w:t xml:space="preserve">استراتيجية </w:t>
      </w:r>
      <w:r w:rsidR="00363BF3" w:rsidRPr="00460AB5">
        <w:rPr>
          <w:rFonts w:asciiTheme="majorBidi" w:eastAsia="Calibri" w:hAnsiTheme="majorBidi" w:cstheme="majorBidi"/>
          <w:b/>
          <w:bCs/>
          <w:color w:val="000000" w:themeColor="text1"/>
          <w:sz w:val="28"/>
          <w:szCs w:val="28"/>
          <w:rtl/>
        </w:rPr>
        <w:t>ال</w:t>
      </w:r>
      <w:r w:rsidR="00DA6E8A" w:rsidRPr="00460AB5">
        <w:rPr>
          <w:rFonts w:asciiTheme="majorBidi" w:eastAsia="Calibri" w:hAnsiTheme="majorBidi" w:cstheme="majorBidi"/>
          <w:b/>
          <w:bCs/>
          <w:color w:val="000000" w:themeColor="text1"/>
          <w:sz w:val="28"/>
          <w:szCs w:val="28"/>
          <w:rtl/>
        </w:rPr>
        <w:t xml:space="preserve">متكاملة </w:t>
      </w:r>
      <w:r w:rsidR="00363BF3" w:rsidRPr="00460AB5">
        <w:rPr>
          <w:rFonts w:asciiTheme="majorBidi" w:eastAsia="Calibri" w:hAnsiTheme="majorBidi" w:cstheme="majorBidi"/>
          <w:b/>
          <w:bCs/>
          <w:color w:val="000000" w:themeColor="text1"/>
          <w:sz w:val="28"/>
          <w:szCs w:val="28"/>
          <w:rtl/>
        </w:rPr>
        <w:t xml:space="preserve">التي </w:t>
      </w:r>
      <w:r w:rsidR="00DA6E8A" w:rsidRPr="00460AB5">
        <w:rPr>
          <w:rFonts w:asciiTheme="majorBidi" w:eastAsia="Calibri" w:hAnsiTheme="majorBidi" w:cstheme="majorBidi"/>
          <w:b/>
          <w:bCs/>
          <w:color w:val="000000" w:themeColor="text1"/>
          <w:sz w:val="28"/>
          <w:szCs w:val="28"/>
          <w:rtl/>
        </w:rPr>
        <w:t>تعزز النمو المتواصل لأعمالها</w:t>
      </w:r>
      <w:r w:rsidR="00363BF3" w:rsidRPr="00460AB5">
        <w:rPr>
          <w:rFonts w:asciiTheme="majorBidi" w:eastAsia="Calibri" w:hAnsiTheme="majorBidi" w:cstheme="majorBidi"/>
          <w:b/>
          <w:bCs/>
          <w:color w:val="000000" w:themeColor="text1"/>
          <w:sz w:val="28"/>
          <w:szCs w:val="28"/>
          <w:rtl/>
        </w:rPr>
        <w:t>،</w:t>
      </w:r>
      <w:r w:rsidR="00DA6E8A" w:rsidRPr="00460AB5">
        <w:rPr>
          <w:rFonts w:asciiTheme="majorBidi" w:eastAsia="Calibri" w:hAnsiTheme="majorBidi" w:cstheme="majorBidi"/>
          <w:b/>
          <w:bCs/>
          <w:color w:val="000000" w:themeColor="text1"/>
          <w:sz w:val="28"/>
          <w:szCs w:val="28"/>
          <w:rtl/>
        </w:rPr>
        <w:t xml:space="preserve"> وعملياتها التشغيلية التي يقودها فريق عمل ديناميكي يتبع آليات مرنة في التعامل والتفاعل مع</w:t>
      </w:r>
      <w:r w:rsidR="00363BF3" w:rsidRPr="00460AB5">
        <w:rPr>
          <w:rFonts w:asciiTheme="majorBidi" w:eastAsia="Calibri" w:hAnsiTheme="majorBidi" w:cstheme="majorBidi"/>
          <w:b/>
          <w:bCs/>
          <w:color w:val="000000" w:themeColor="text1"/>
          <w:sz w:val="28"/>
          <w:szCs w:val="28"/>
          <w:rtl/>
        </w:rPr>
        <w:t xml:space="preserve"> </w:t>
      </w:r>
      <w:r w:rsidR="00DA6E8A" w:rsidRPr="00460AB5">
        <w:rPr>
          <w:rFonts w:asciiTheme="majorBidi" w:eastAsia="Calibri" w:hAnsiTheme="majorBidi" w:cstheme="majorBidi"/>
          <w:b/>
          <w:bCs/>
          <w:color w:val="000000" w:themeColor="text1"/>
          <w:sz w:val="28"/>
          <w:szCs w:val="28"/>
          <w:rtl/>
        </w:rPr>
        <w:t>خطط الشركة في التوسع محلياً و</w:t>
      </w:r>
      <w:r w:rsidR="00363BF3" w:rsidRPr="00460AB5">
        <w:rPr>
          <w:rFonts w:asciiTheme="majorBidi" w:eastAsia="Calibri" w:hAnsiTheme="majorBidi" w:cstheme="majorBidi"/>
          <w:b/>
          <w:bCs/>
          <w:color w:val="000000" w:themeColor="text1"/>
          <w:sz w:val="28"/>
          <w:szCs w:val="28"/>
          <w:rtl/>
        </w:rPr>
        <w:t>إ</w:t>
      </w:r>
      <w:r w:rsidR="00DA6E8A" w:rsidRPr="00460AB5">
        <w:rPr>
          <w:rFonts w:asciiTheme="majorBidi" w:eastAsia="Calibri" w:hAnsiTheme="majorBidi" w:cstheme="majorBidi"/>
          <w:b/>
          <w:bCs/>
          <w:color w:val="000000" w:themeColor="text1"/>
          <w:sz w:val="28"/>
          <w:szCs w:val="28"/>
          <w:rtl/>
        </w:rPr>
        <w:t>قليمياً.</w:t>
      </w:r>
    </w:p>
    <w:p w14:paraId="4C80FA6A" w14:textId="77777777" w:rsidR="00460AB5" w:rsidRPr="00460AB5" w:rsidRDefault="00460AB5" w:rsidP="00460AB5">
      <w:pPr>
        <w:spacing w:after="0"/>
        <w:contextualSpacing/>
        <w:jc w:val="both"/>
        <w:rPr>
          <w:rFonts w:asciiTheme="majorBidi" w:eastAsia="Calibri" w:hAnsiTheme="majorBidi" w:cstheme="majorBidi"/>
          <w:b/>
          <w:bCs/>
          <w:color w:val="000000" w:themeColor="text1"/>
          <w:sz w:val="28"/>
          <w:szCs w:val="28"/>
          <w:rtl/>
        </w:rPr>
      </w:pPr>
    </w:p>
    <w:p w14:paraId="3A00169F" w14:textId="30F2D079" w:rsidR="00DA6E8A" w:rsidRPr="00460AB5" w:rsidRDefault="00DA6E8A" w:rsidP="0001457C">
      <w:pPr>
        <w:spacing w:after="160" w:line="259" w:lineRule="auto"/>
        <w:jc w:val="both"/>
        <w:rPr>
          <w:rFonts w:asciiTheme="majorBidi" w:eastAsia="Calibri" w:hAnsiTheme="majorBidi" w:cstheme="majorBidi"/>
          <w:b/>
          <w:bCs/>
          <w:color w:val="000000" w:themeColor="text1"/>
          <w:sz w:val="28"/>
          <w:szCs w:val="28"/>
          <w:shd w:val="clear" w:color="auto" w:fill="FFFFFF"/>
          <w:rtl/>
        </w:rPr>
      </w:pPr>
      <w:r w:rsidRPr="00460AB5">
        <w:rPr>
          <w:rFonts w:asciiTheme="majorBidi" w:eastAsia="Calibri" w:hAnsiTheme="majorBidi" w:cstheme="majorBidi"/>
          <w:b/>
          <w:bCs/>
          <w:color w:val="000000" w:themeColor="text1"/>
          <w:sz w:val="28"/>
          <w:szCs w:val="28"/>
          <w:shd w:val="clear" w:color="auto" w:fill="FFFFFF"/>
          <w:rtl/>
        </w:rPr>
        <w:t xml:space="preserve">وأضاف </w:t>
      </w:r>
      <w:r w:rsidR="002A2CAA" w:rsidRPr="00460AB5">
        <w:rPr>
          <w:rFonts w:asciiTheme="majorBidi" w:eastAsia="Calibri" w:hAnsiTheme="majorBidi" w:cstheme="majorBidi"/>
          <w:b/>
          <w:bCs/>
          <w:color w:val="000000" w:themeColor="text1"/>
          <w:sz w:val="28"/>
          <w:szCs w:val="28"/>
          <w:shd w:val="clear" w:color="auto" w:fill="FFFFFF"/>
          <w:rtl/>
        </w:rPr>
        <w:t xml:space="preserve">العتيبي </w:t>
      </w:r>
      <w:r w:rsidR="00363BF3" w:rsidRPr="00460AB5">
        <w:rPr>
          <w:rFonts w:asciiTheme="majorBidi" w:eastAsia="Calibri" w:hAnsiTheme="majorBidi" w:cstheme="majorBidi"/>
          <w:b/>
          <w:bCs/>
          <w:color w:val="000000" w:themeColor="text1"/>
          <w:sz w:val="28"/>
          <w:szCs w:val="28"/>
          <w:shd w:val="clear" w:color="auto" w:fill="FFFFFF"/>
          <w:rtl/>
        </w:rPr>
        <w:t xml:space="preserve">أن </w:t>
      </w:r>
      <w:r w:rsidR="00FF0BF1" w:rsidRPr="00460AB5">
        <w:rPr>
          <w:rFonts w:asciiTheme="majorBidi" w:eastAsia="Calibri" w:hAnsiTheme="majorBidi" w:cstheme="majorBidi"/>
          <w:b/>
          <w:bCs/>
          <w:color w:val="000000" w:themeColor="text1"/>
          <w:sz w:val="28"/>
          <w:szCs w:val="28"/>
          <w:shd w:val="clear" w:color="auto" w:fill="FFFFFF"/>
          <w:rtl/>
        </w:rPr>
        <w:t>خدمات صناعة السوق تهدف بشكلٍ رئيسي إلى ايجاد توازنٍ مستمرٍ بين العرض والطلب وتقريب الفجوة بين سعري البيع والشراء. ويقدم "المركز" خدمات صناعة السوق باستخدام أفضل الأنظمة ووفق أفضل الممارسات العالمية، بإدارة فريقٌ من الخبراء والمختصين في عمليات تداول الأسهم،</w:t>
      </w:r>
      <w:r w:rsidRPr="00460AB5">
        <w:rPr>
          <w:rFonts w:asciiTheme="majorBidi" w:eastAsia="Calibri" w:hAnsiTheme="majorBidi" w:cstheme="majorBidi"/>
          <w:b/>
          <w:bCs/>
          <w:color w:val="000000" w:themeColor="text1"/>
          <w:sz w:val="28"/>
          <w:szCs w:val="28"/>
          <w:shd w:val="clear" w:color="auto" w:fill="FFFFFF"/>
          <w:rtl/>
        </w:rPr>
        <w:t xml:space="preserve"> </w:t>
      </w:r>
      <w:r w:rsidR="00FF0BF1" w:rsidRPr="00460AB5">
        <w:rPr>
          <w:rFonts w:asciiTheme="majorBidi" w:eastAsia="Calibri" w:hAnsiTheme="majorBidi" w:cstheme="majorBidi"/>
          <w:b/>
          <w:bCs/>
          <w:color w:val="000000" w:themeColor="text1"/>
          <w:sz w:val="28"/>
          <w:szCs w:val="28"/>
          <w:shd w:val="clear" w:color="auto" w:fill="FFFFFF"/>
          <w:rtl/>
        </w:rPr>
        <w:t>ل</w:t>
      </w:r>
      <w:r w:rsidRPr="00460AB5">
        <w:rPr>
          <w:rFonts w:asciiTheme="majorBidi" w:eastAsia="Calibri" w:hAnsiTheme="majorBidi" w:cstheme="majorBidi"/>
          <w:b/>
          <w:bCs/>
          <w:color w:val="000000" w:themeColor="text1"/>
          <w:sz w:val="28"/>
          <w:szCs w:val="28"/>
          <w:shd w:val="clear" w:color="auto" w:fill="FFFFFF"/>
          <w:rtl/>
        </w:rPr>
        <w:t>تقديم أفضل الفرص الاستثمارية والحلول المتوائمة مع متطلبات العملاء</w:t>
      </w:r>
      <w:r w:rsidR="00363BF3" w:rsidRPr="00460AB5">
        <w:rPr>
          <w:rFonts w:asciiTheme="majorBidi" w:eastAsia="Calibri" w:hAnsiTheme="majorBidi" w:cstheme="majorBidi"/>
          <w:b/>
          <w:bCs/>
          <w:color w:val="000000" w:themeColor="text1"/>
          <w:sz w:val="28"/>
          <w:szCs w:val="28"/>
          <w:shd w:val="clear" w:color="auto" w:fill="FFFFFF"/>
          <w:rtl/>
        </w:rPr>
        <w:t>.</w:t>
      </w:r>
    </w:p>
    <w:p w14:paraId="3E68966B" w14:textId="77777777" w:rsidR="00460AB5" w:rsidRDefault="00460AB5" w:rsidP="00460AB5">
      <w:pPr>
        <w:spacing w:after="160" w:line="256" w:lineRule="auto"/>
        <w:rPr>
          <w:rFonts w:asciiTheme="majorBidi" w:eastAsia="Calibri" w:hAnsiTheme="majorBidi" w:cstheme="majorBidi"/>
          <w:b/>
          <w:bCs/>
          <w:sz w:val="28"/>
          <w:szCs w:val="28"/>
          <w:shd w:val="clear" w:color="auto" w:fill="FFFFFF"/>
          <w:rtl/>
        </w:rPr>
      </w:pPr>
    </w:p>
    <w:p w14:paraId="49B0A11C" w14:textId="4D5F5180" w:rsidR="00460AB5" w:rsidRPr="00460AB5" w:rsidRDefault="00460AB5" w:rsidP="00460AB5">
      <w:pPr>
        <w:spacing w:after="160" w:line="256" w:lineRule="auto"/>
        <w:rPr>
          <w:rFonts w:asciiTheme="majorBidi" w:eastAsia="Calibri" w:hAnsiTheme="majorBidi" w:cstheme="majorBidi"/>
          <w:b/>
          <w:bCs/>
          <w:sz w:val="28"/>
          <w:szCs w:val="28"/>
          <w:shd w:val="clear" w:color="auto" w:fill="FFFFFF"/>
          <w:rtl/>
        </w:rPr>
      </w:pPr>
      <w:r w:rsidRPr="00460AB5">
        <w:rPr>
          <w:rFonts w:asciiTheme="majorBidi" w:eastAsia="Calibri" w:hAnsiTheme="majorBidi" w:cstheme="majorBidi"/>
          <w:b/>
          <w:bCs/>
          <w:sz w:val="28"/>
          <w:szCs w:val="28"/>
          <w:shd w:val="clear" w:color="auto" w:fill="FFFFFF"/>
          <w:rtl/>
        </w:rPr>
        <w:t xml:space="preserve">واختتم  المسعود مدير ادارة علاقات المستثمرين في شركة " العيد للأغذية"  بتثمين دور شركة ثروة للإستثمار كأول صانع سوق لسهم العيد للأغذية وانعكاسه على تفعيل سهم الشركة في البوصة، وتسجيله نشاطاً  ملحوظاً  وأداء ًمتميزاً في السوق الرئيسي، مؤكداً مساهمتها في تعزيز الثقة والشفافية البناءة مع المستثمرين ، ومتمنياً المزيد من التقدم والازدهار للتعاون المثمر بين الطرفين . </w:t>
      </w:r>
    </w:p>
    <w:p w14:paraId="5AEAFA3E" w14:textId="77777777" w:rsidR="00460AB5" w:rsidRPr="00460AB5" w:rsidRDefault="00460AB5" w:rsidP="0001457C">
      <w:pPr>
        <w:spacing w:after="160" w:line="259" w:lineRule="auto"/>
        <w:jc w:val="both"/>
        <w:rPr>
          <w:rFonts w:asciiTheme="majorBidi" w:eastAsia="Calibri" w:hAnsiTheme="majorBidi" w:cstheme="majorBidi"/>
          <w:b/>
          <w:bCs/>
          <w:color w:val="000000" w:themeColor="text1"/>
          <w:sz w:val="28"/>
          <w:szCs w:val="28"/>
          <w:shd w:val="clear" w:color="auto" w:fill="FFFFFF"/>
        </w:rPr>
      </w:pPr>
    </w:p>
    <w:p w14:paraId="30709366" w14:textId="77777777" w:rsidR="00DA6E8A" w:rsidRPr="00460AB5" w:rsidRDefault="00DA6E8A" w:rsidP="00A43F72">
      <w:pPr>
        <w:spacing w:after="0" w:line="240" w:lineRule="auto"/>
        <w:rPr>
          <w:rFonts w:asciiTheme="majorBidi" w:hAnsiTheme="majorBidi" w:cstheme="majorBidi"/>
          <w:color w:val="000000" w:themeColor="text1"/>
          <w:sz w:val="24"/>
          <w:szCs w:val="24"/>
          <w:rtl/>
        </w:rPr>
      </w:pPr>
    </w:p>
    <w:p w14:paraId="69D38E63" w14:textId="77777777" w:rsidR="00A43F72" w:rsidRPr="00460AB5" w:rsidRDefault="00A43F72" w:rsidP="00A43F72">
      <w:pPr>
        <w:spacing w:line="360" w:lineRule="auto"/>
        <w:jc w:val="center"/>
        <w:rPr>
          <w:rFonts w:asciiTheme="majorBidi" w:hAnsiTheme="majorBidi" w:cstheme="majorBidi"/>
          <w:color w:val="000000" w:themeColor="text1"/>
          <w:sz w:val="24"/>
          <w:szCs w:val="24"/>
        </w:rPr>
      </w:pPr>
      <w:r w:rsidRPr="00460AB5">
        <w:rPr>
          <w:rFonts w:asciiTheme="majorBidi" w:hAnsiTheme="majorBidi" w:cstheme="majorBidi"/>
          <w:color w:val="000000" w:themeColor="text1"/>
          <w:sz w:val="24"/>
          <w:szCs w:val="24"/>
        </w:rPr>
        <w:t xml:space="preserve"> --</w:t>
      </w:r>
      <w:r w:rsidRPr="00460AB5">
        <w:rPr>
          <w:rFonts w:asciiTheme="majorBidi" w:hAnsiTheme="majorBidi" w:cstheme="majorBidi"/>
          <w:color w:val="000000" w:themeColor="text1"/>
          <w:sz w:val="24"/>
          <w:szCs w:val="24"/>
          <w:rtl/>
        </w:rPr>
        <w:t>انتهى</w:t>
      </w:r>
      <w:r w:rsidRPr="00460AB5">
        <w:rPr>
          <w:rFonts w:asciiTheme="majorBidi" w:hAnsiTheme="majorBidi" w:cstheme="majorBidi"/>
          <w:color w:val="000000" w:themeColor="text1"/>
          <w:sz w:val="24"/>
          <w:szCs w:val="24"/>
        </w:rPr>
        <w:t xml:space="preserve">-- </w:t>
      </w:r>
    </w:p>
    <w:p w14:paraId="740A601A" w14:textId="77777777" w:rsidR="00A43F72" w:rsidRPr="00460AB5" w:rsidRDefault="00A43F72" w:rsidP="00A43F72">
      <w:pPr>
        <w:spacing w:after="0" w:line="240" w:lineRule="auto"/>
        <w:rPr>
          <w:rFonts w:asciiTheme="majorBidi" w:hAnsiTheme="majorBidi" w:cstheme="majorBidi"/>
          <w:color w:val="000000" w:themeColor="text1"/>
          <w:sz w:val="24"/>
          <w:szCs w:val="24"/>
          <w:rtl/>
        </w:rPr>
      </w:pPr>
      <w:r w:rsidRPr="00460AB5">
        <w:rPr>
          <w:rFonts w:asciiTheme="majorBidi" w:hAnsiTheme="majorBidi" w:cstheme="majorBidi"/>
          <w:color w:val="000000" w:themeColor="text1"/>
          <w:sz w:val="24"/>
          <w:szCs w:val="24"/>
          <w:shd w:val="clear" w:color="auto" w:fill="FFFFFF"/>
          <w:rtl/>
        </w:rPr>
        <w:t>شركة العيد للأغذية تأسست عام 1994</w:t>
      </w:r>
      <w:r w:rsidR="00886315" w:rsidRPr="00460AB5">
        <w:rPr>
          <w:rFonts w:asciiTheme="majorBidi" w:hAnsiTheme="majorBidi" w:cstheme="majorBidi"/>
          <w:color w:val="000000" w:themeColor="text1"/>
          <w:sz w:val="24"/>
          <w:szCs w:val="24"/>
          <w:shd w:val="clear" w:color="auto" w:fill="FFFFFF"/>
          <w:rtl/>
        </w:rPr>
        <w:t>،</w:t>
      </w:r>
      <w:r w:rsidRPr="00460AB5">
        <w:rPr>
          <w:rFonts w:asciiTheme="majorBidi" w:hAnsiTheme="majorBidi" w:cstheme="majorBidi"/>
          <w:color w:val="000000" w:themeColor="text1"/>
          <w:sz w:val="24"/>
          <w:szCs w:val="24"/>
          <w:shd w:val="clear" w:color="auto" w:fill="FFFFFF"/>
          <w:rtl/>
        </w:rPr>
        <w:t xml:space="preserve"> </w:t>
      </w:r>
      <w:r w:rsidRPr="00460AB5">
        <w:rPr>
          <w:rFonts w:asciiTheme="majorBidi" w:hAnsiTheme="majorBidi" w:cstheme="majorBidi"/>
          <w:color w:val="000000" w:themeColor="text1"/>
          <w:sz w:val="24"/>
          <w:szCs w:val="24"/>
          <w:rtl/>
        </w:rPr>
        <w:t xml:space="preserve">رأس </w:t>
      </w:r>
      <w:r w:rsidR="00886315" w:rsidRPr="00460AB5">
        <w:rPr>
          <w:rFonts w:asciiTheme="majorBidi" w:hAnsiTheme="majorBidi" w:cstheme="majorBidi"/>
          <w:color w:val="000000" w:themeColor="text1"/>
          <w:sz w:val="24"/>
          <w:szCs w:val="24"/>
          <w:rtl/>
        </w:rPr>
        <w:t>ال</w:t>
      </w:r>
      <w:r w:rsidRPr="00460AB5">
        <w:rPr>
          <w:rFonts w:asciiTheme="majorBidi" w:hAnsiTheme="majorBidi" w:cstheme="majorBidi"/>
          <w:color w:val="000000" w:themeColor="text1"/>
          <w:sz w:val="24"/>
          <w:szCs w:val="24"/>
          <w:rtl/>
        </w:rPr>
        <w:t xml:space="preserve">مال </w:t>
      </w:r>
      <w:r w:rsidR="00886315" w:rsidRPr="00460AB5">
        <w:rPr>
          <w:rFonts w:asciiTheme="majorBidi" w:hAnsiTheme="majorBidi" w:cstheme="majorBidi"/>
          <w:color w:val="000000" w:themeColor="text1"/>
          <w:sz w:val="24"/>
          <w:szCs w:val="24"/>
          <w:rtl/>
        </w:rPr>
        <w:t>ال</w:t>
      </w:r>
      <w:r w:rsidRPr="00460AB5">
        <w:rPr>
          <w:rFonts w:asciiTheme="majorBidi" w:hAnsiTheme="majorBidi" w:cstheme="majorBidi"/>
          <w:color w:val="000000" w:themeColor="text1"/>
          <w:sz w:val="24"/>
          <w:szCs w:val="24"/>
          <w:rtl/>
        </w:rPr>
        <w:t>مدفوع يفوق 12 مليون دينار كويتي</w:t>
      </w:r>
      <w:r w:rsidRPr="00460AB5">
        <w:rPr>
          <w:rFonts w:asciiTheme="majorBidi" w:hAnsiTheme="majorBidi" w:cstheme="majorBidi"/>
          <w:color w:val="000000" w:themeColor="text1"/>
          <w:sz w:val="24"/>
          <w:szCs w:val="24"/>
          <w:shd w:val="clear" w:color="auto" w:fill="FFFFFF"/>
          <w:rtl/>
        </w:rPr>
        <w:t>، وتم إدراجها في بورصة الكويت عام 2008 تحت قطاع الخدمات الاستهلاكية، و</w:t>
      </w:r>
      <w:r w:rsidRPr="00460AB5">
        <w:rPr>
          <w:rFonts w:asciiTheme="majorBidi" w:hAnsiTheme="majorBidi" w:cstheme="majorBidi"/>
          <w:color w:val="000000" w:themeColor="text1"/>
          <w:sz w:val="24"/>
          <w:szCs w:val="24"/>
          <w:shd w:val="clear" w:color="auto" w:fill="FFFFFF"/>
          <w:rtl/>
          <w:lang w:bidi="ar-KW"/>
        </w:rPr>
        <w:t xml:space="preserve">تُعد </w:t>
      </w:r>
      <w:r w:rsidRPr="00460AB5">
        <w:rPr>
          <w:rFonts w:asciiTheme="majorBidi" w:hAnsiTheme="majorBidi" w:cstheme="majorBidi"/>
          <w:color w:val="000000" w:themeColor="text1"/>
          <w:sz w:val="24"/>
          <w:szCs w:val="24"/>
          <w:shd w:val="clear" w:color="auto" w:fill="FFFFFF"/>
          <w:rtl/>
        </w:rPr>
        <w:t xml:space="preserve">اليوم من الشركات الرائدة </w:t>
      </w:r>
      <w:r w:rsidRPr="00460AB5">
        <w:rPr>
          <w:rFonts w:asciiTheme="majorBidi" w:hAnsiTheme="majorBidi" w:cstheme="majorBidi"/>
          <w:color w:val="000000" w:themeColor="text1"/>
          <w:sz w:val="24"/>
          <w:szCs w:val="24"/>
          <w:rtl/>
        </w:rPr>
        <w:t>في</w:t>
      </w:r>
      <w:r w:rsidRPr="00460AB5">
        <w:rPr>
          <w:rFonts w:asciiTheme="majorBidi" w:hAnsiTheme="majorBidi" w:cstheme="majorBidi"/>
          <w:color w:val="000000" w:themeColor="text1"/>
          <w:sz w:val="24"/>
          <w:szCs w:val="24"/>
          <w:shd w:val="clear" w:color="auto" w:fill="FFFFFF"/>
          <w:rtl/>
        </w:rPr>
        <w:t xml:space="preserve"> </w:t>
      </w:r>
      <w:r w:rsidRPr="00460AB5">
        <w:rPr>
          <w:rFonts w:asciiTheme="majorBidi" w:hAnsiTheme="majorBidi" w:cstheme="majorBidi"/>
          <w:color w:val="000000" w:themeColor="text1"/>
          <w:sz w:val="24"/>
          <w:szCs w:val="24"/>
          <w:rtl/>
        </w:rPr>
        <w:t>استيراد وتسويق وتوزيع المنتجات الغذائية في دولة الكويت.</w:t>
      </w:r>
      <w:r w:rsidRPr="00460AB5">
        <w:rPr>
          <w:rFonts w:asciiTheme="majorBidi" w:hAnsiTheme="majorBidi" w:cstheme="majorBidi"/>
          <w:color w:val="000000" w:themeColor="text1"/>
          <w:sz w:val="24"/>
          <w:szCs w:val="24"/>
        </w:rPr>
        <w:t xml:space="preserve"> </w:t>
      </w:r>
    </w:p>
    <w:p w14:paraId="4D15B41D" w14:textId="77777777" w:rsidR="003A1B2F" w:rsidRPr="00460AB5" w:rsidRDefault="003A1B2F" w:rsidP="00A43F72">
      <w:pPr>
        <w:spacing w:after="0" w:line="240" w:lineRule="auto"/>
        <w:rPr>
          <w:rFonts w:asciiTheme="majorBidi" w:hAnsiTheme="majorBidi" w:cstheme="majorBidi"/>
          <w:color w:val="000000" w:themeColor="text1"/>
          <w:sz w:val="24"/>
          <w:szCs w:val="24"/>
          <w:rtl/>
        </w:rPr>
      </w:pPr>
    </w:p>
    <w:p w14:paraId="745AE248" w14:textId="77777777" w:rsidR="00A43F72" w:rsidRPr="00460AB5" w:rsidRDefault="00A43F72" w:rsidP="00A43F72">
      <w:pPr>
        <w:spacing w:after="0" w:line="240" w:lineRule="auto"/>
        <w:rPr>
          <w:rFonts w:asciiTheme="majorBidi" w:hAnsiTheme="majorBidi" w:cstheme="majorBidi"/>
          <w:color w:val="000000" w:themeColor="text1"/>
          <w:sz w:val="24"/>
          <w:szCs w:val="24"/>
        </w:rPr>
      </w:pPr>
    </w:p>
    <w:p w14:paraId="5DA7E914" w14:textId="77777777" w:rsidR="00A43F72" w:rsidRPr="00460AB5" w:rsidRDefault="00A43F72" w:rsidP="00A43F72">
      <w:pPr>
        <w:spacing w:line="360" w:lineRule="auto"/>
        <w:jc w:val="lowKashida"/>
        <w:rPr>
          <w:rFonts w:asciiTheme="majorBidi" w:hAnsiTheme="majorBidi" w:cstheme="majorBidi"/>
          <w:color w:val="000000" w:themeColor="text1"/>
          <w:sz w:val="24"/>
          <w:szCs w:val="24"/>
        </w:rPr>
      </w:pPr>
    </w:p>
    <w:p w14:paraId="0DA58719" w14:textId="77777777" w:rsidR="00A43F72" w:rsidRPr="00460AB5" w:rsidRDefault="00A43F72" w:rsidP="00A43F72">
      <w:pPr>
        <w:spacing w:line="360" w:lineRule="auto"/>
        <w:jc w:val="mediumKashida"/>
        <w:rPr>
          <w:rFonts w:asciiTheme="majorBidi" w:hAnsiTheme="majorBidi" w:cstheme="majorBidi"/>
          <w:color w:val="000000" w:themeColor="text1"/>
          <w:sz w:val="24"/>
          <w:szCs w:val="24"/>
          <w:rtl/>
        </w:rPr>
      </w:pPr>
    </w:p>
    <w:p w14:paraId="223C93F7" w14:textId="77777777" w:rsidR="00A43F72" w:rsidRPr="00460AB5" w:rsidRDefault="00A43F72" w:rsidP="00A43F72">
      <w:pPr>
        <w:tabs>
          <w:tab w:val="left" w:pos="4244"/>
        </w:tabs>
        <w:rPr>
          <w:rFonts w:asciiTheme="majorBidi" w:hAnsiTheme="majorBidi" w:cstheme="majorBidi"/>
          <w:color w:val="000000" w:themeColor="text1"/>
          <w:sz w:val="24"/>
          <w:szCs w:val="24"/>
          <w:rtl/>
        </w:rPr>
      </w:pPr>
      <w:r w:rsidRPr="00460AB5">
        <w:rPr>
          <w:rFonts w:asciiTheme="majorBidi" w:hAnsiTheme="majorBidi" w:cstheme="majorBidi"/>
          <w:color w:val="000000" w:themeColor="text1"/>
          <w:sz w:val="24"/>
          <w:szCs w:val="24"/>
          <w:rtl/>
        </w:rPr>
        <w:tab/>
      </w:r>
    </w:p>
    <w:p w14:paraId="090521F5" w14:textId="77777777" w:rsidR="00A43F72" w:rsidRPr="00460AB5" w:rsidRDefault="00A43F72" w:rsidP="00A43F72">
      <w:pPr>
        <w:bidi w:val="0"/>
        <w:rPr>
          <w:rFonts w:asciiTheme="majorBidi" w:hAnsiTheme="majorBidi" w:cstheme="majorBidi"/>
          <w:color w:val="000000" w:themeColor="text1"/>
          <w:sz w:val="24"/>
          <w:szCs w:val="24"/>
        </w:rPr>
      </w:pPr>
    </w:p>
    <w:p w14:paraId="24F46276" w14:textId="77777777" w:rsidR="00A43F72" w:rsidRPr="00460AB5" w:rsidRDefault="00A43F72">
      <w:pPr>
        <w:bidi w:val="0"/>
        <w:rPr>
          <w:rFonts w:asciiTheme="majorBidi" w:hAnsiTheme="majorBidi" w:cstheme="majorBidi"/>
          <w:color w:val="000000" w:themeColor="text1"/>
          <w:sz w:val="24"/>
          <w:szCs w:val="24"/>
        </w:rPr>
      </w:pPr>
    </w:p>
    <w:sectPr w:rsidR="00A43F72" w:rsidRPr="00460AB5" w:rsidSect="007B0C3C">
      <w:headerReference w:type="default" r:id="rId7"/>
      <w:footerReference w:type="default" r:id="rId8"/>
      <w:pgSz w:w="11906" w:h="16838"/>
      <w:pgMar w:top="0" w:right="1440" w:bottom="144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885F" w14:textId="77777777" w:rsidR="0081616F" w:rsidRDefault="0081616F" w:rsidP="00693EA3">
      <w:r>
        <w:separator/>
      </w:r>
    </w:p>
  </w:endnote>
  <w:endnote w:type="continuationSeparator" w:id="0">
    <w:p w14:paraId="4B307E0F" w14:textId="77777777" w:rsidR="0081616F" w:rsidRDefault="0081616F" w:rsidP="006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844AF" w14:textId="77777777" w:rsidR="00693EA3" w:rsidRDefault="004D6B07" w:rsidP="004D6B07">
    <w:pPr>
      <w:pStyle w:val="Footer"/>
    </w:pPr>
    <w:r>
      <w:rPr>
        <w:noProof/>
      </w:rPr>
      <w:drawing>
        <wp:anchor distT="0" distB="0" distL="114300" distR="114300" simplePos="0" relativeHeight="251658240" behindDoc="1" locked="0" layoutInCell="1" allowOverlap="1" wp14:anchorId="7907BBBF" wp14:editId="38BA94BC">
          <wp:simplePos x="0" y="0"/>
          <wp:positionH relativeFrom="column">
            <wp:posOffset>-952500</wp:posOffset>
          </wp:positionH>
          <wp:positionV relativeFrom="paragraph">
            <wp:posOffset>-121920</wp:posOffset>
          </wp:positionV>
          <wp:extent cx="7916905" cy="7315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16905" cy="7315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FA9C" w14:textId="77777777" w:rsidR="0081616F" w:rsidRDefault="0081616F" w:rsidP="00693EA3">
      <w:r>
        <w:separator/>
      </w:r>
    </w:p>
  </w:footnote>
  <w:footnote w:type="continuationSeparator" w:id="0">
    <w:p w14:paraId="01079420" w14:textId="77777777" w:rsidR="0081616F" w:rsidRDefault="0081616F" w:rsidP="0069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D967" w14:textId="77777777" w:rsidR="00693EA3" w:rsidRDefault="004D6B07">
    <w:pPr>
      <w:pStyle w:val="Header"/>
    </w:pPr>
    <w:r>
      <w:rPr>
        <w:noProof/>
      </w:rPr>
      <w:drawing>
        <wp:anchor distT="0" distB="0" distL="114300" distR="114300" simplePos="0" relativeHeight="251659264" behindDoc="1" locked="0" layoutInCell="1" allowOverlap="1" wp14:anchorId="0D401C68" wp14:editId="6F8E8357">
          <wp:simplePos x="0" y="0"/>
          <wp:positionH relativeFrom="column">
            <wp:posOffset>-1016000</wp:posOffset>
          </wp:positionH>
          <wp:positionV relativeFrom="paragraph">
            <wp:posOffset>-473075</wp:posOffset>
          </wp:positionV>
          <wp:extent cx="11368284" cy="152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368284" cy="1524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519E56" wp14:editId="5B341B4A">
          <wp:extent cx="1656117" cy="698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656117" cy="698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EA3"/>
    <w:rsid w:val="0001457C"/>
    <w:rsid w:val="00014841"/>
    <w:rsid w:val="00044D18"/>
    <w:rsid w:val="00111BE7"/>
    <w:rsid w:val="002A2CAA"/>
    <w:rsid w:val="00326548"/>
    <w:rsid w:val="00363BF3"/>
    <w:rsid w:val="003A1B2F"/>
    <w:rsid w:val="00460AB5"/>
    <w:rsid w:val="004D6B07"/>
    <w:rsid w:val="005869E4"/>
    <w:rsid w:val="00591EE1"/>
    <w:rsid w:val="00632722"/>
    <w:rsid w:val="00693EA3"/>
    <w:rsid w:val="007B0C3C"/>
    <w:rsid w:val="007E09C6"/>
    <w:rsid w:val="0081616F"/>
    <w:rsid w:val="00886315"/>
    <w:rsid w:val="008B5BF7"/>
    <w:rsid w:val="00934F28"/>
    <w:rsid w:val="00A43F72"/>
    <w:rsid w:val="00A46190"/>
    <w:rsid w:val="00A7172C"/>
    <w:rsid w:val="00BE75D9"/>
    <w:rsid w:val="00C44C5E"/>
    <w:rsid w:val="00CC6763"/>
    <w:rsid w:val="00CF7DE3"/>
    <w:rsid w:val="00D96B3D"/>
    <w:rsid w:val="00DA6E8A"/>
    <w:rsid w:val="00DC4DFA"/>
    <w:rsid w:val="00F466B6"/>
    <w:rsid w:val="00FF0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DC756"/>
  <w15:chartTrackingRefBased/>
  <w15:docId w15:val="{AC0F5C43-11F6-4749-A16D-4AAB56C69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F7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EA3"/>
    <w:pPr>
      <w:tabs>
        <w:tab w:val="center" w:pos="4680"/>
        <w:tab w:val="right" w:pos="9360"/>
      </w:tabs>
      <w:bidi w:val="0"/>
      <w:spacing w:after="0" w:line="240" w:lineRule="auto"/>
    </w:pPr>
    <w:rPr>
      <w:sz w:val="24"/>
      <w:szCs w:val="24"/>
    </w:rPr>
  </w:style>
  <w:style w:type="character" w:customStyle="1" w:styleId="HeaderChar">
    <w:name w:val="Header Char"/>
    <w:basedOn w:val="DefaultParagraphFont"/>
    <w:link w:val="Header"/>
    <w:uiPriority w:val="99"/>
    <w:rsid w:val="00693EA3"/>
  </w:style>
  <w:style w:type="paragraph" w:styleId="Footer">
    <w:name w:val="footer"/>
    <w:basedOn w:val="Normal"/>
    <w:link w:val="FooterChar"/>
    <w:uiPriority w:val="99"/>
    <w:unhideWhenUsed/>
    <w:rsid w:val="00693EA3"/>
    <w:pPr>
      <w:tabs>
        <w:tab w:val="center" w:pos="4680"/>
        <w:tab w:val="right" w:pos="9360"/>
      </w:tabs>
      <w:bidi w:val="0"/>
      <w:spacing w:after="0" w:line="240" w:lineRule="auto"/>
    </w:pPr>
    <w:rPr>
      <w:sz w:val="24"/>
      <w:szCs w:val="24"/>
    </w:rPr>
  </w:style>
  <w:style w:type="character" w:customStyle="1" w:styleId="FooterChar">
    <w:name w:val="Footer Char"/>
    <w:basedOn w:val="DefaultParagraphFont"/>
    <w:link w:val="Footer"/>
    <w:uiPriority w:val="99"/>
    <w:rsid w:val="00693EA3"/>
  </w:style>
  <w:style w:type="paragraph" w:styleId="Revision">
    <w:name w:val="Revision"/>
    <w:hidden/>
    <w:uiPriority w:val="99"/>
    <w:semiHidden/>
    <w:rsid w:val="007B0C3C"/>
  </w:style>
  <w:style w:type="paragraph" w:styleId="BalloonText">
    <w:name w:val="Balloon Text"/>
    <w:basedOn w:val="Normal"/>
    <w:link w:val="BalloonTextChar"/>
    <w:uiPriority w:val="99"/>
    <w:semiHidden/>
    <w:unhideWhenUsed/>
    <w:rsid w:val="002A2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AA"/>
    <w:rPr>
      <w:rFonts w:ascii="Segoe UI" w:hAnsi="Segoe UI" w:cs="Segoe UI"/>
      <w:sz w:val="18"/>
      <w:szCs w:val="18"/>
    </w:rPr>
  </w:style>
  <w:style w:type="character" w:styleId="CommentReference">
    <w:name w:val="annotation reference"/>
    <w:basedOn w:val="DefaultParagraphFont"/>
    <w:uiPriority w:val="99"/>
    <w:semiHidden/>
    <w:unhideWhenUsed/>
    <w:rsid w:val="0001457C"/>
    <w:rPr>
      <w:sz w:val="16"/>
      <w:szCs w:val="16"/>
    </w:rPr>
  </w:style>
  <w:style w:type="paragraph" w:styleId="CommentText">
    <w:name w:val="annotation text"/>
    <w:basedOn w:val="Normal"/>
    <w:link w:val="CommentTextChar"/>
    <w:uiPriority w:val="99"/>
    <w:semiHidden/>
    <w:unhideWhenUsed/>
    <w:rsid w:val="0001457C"/>
    <w:pPr>
      <w:spacing w:line="240" w:lineRule="auto"/>
    </w:pPr>
    <w:rPr>
      <w:sz w:val="20"/>
      <w:szCs w:val="20"/>
    </w:rPr>
  </w:style>
  <w:style w:type="character" w:customStyle="1" w:styleId="CommentTextChar">
    <w:name w:val="Comment Text Char"/>
    <w:basedOn w:val="DefaultParagraphFont"/>
    <w:link w:val="CommentText"/>
    <w:uiPriority w:val="99"/>
    <w:semiHidden/>
    <w:rsid w:val="0001457C"/>
    <w:rPr>
      <w:sz w:val="20"/>
      <w:szCs w:val="20"/>
    </w:rPr>
  </w:style>
  <w:style w:type="paragraph" w:styleId="CommentSubject">
    <w:name w:val="annotation subject"/>
    <w:basedOn w:val="CommentText"/>
    <w:next w:val="CommentText"/>
    <w:link w:val="CommentSubjectChar"/>
    <w:uiPriority w:val="99"/>
    <w:semiHidden/>
    <w:unhideWhenUsed/>
    <w:rsid w:val="0001457C"/>
    <w:rPr>
      <w:b/>
      <w:bCs/>
    </w:rPr>
  </w:style>
  <w:style w:type="character" w:customStyle="1" w:styleId="CommentSubjectChar">
    <w:name w:val="Comment Subject Char"/>
    <w:basedOn w:val="CommentTextChar"/>
    <w:link w:val="CommentSubject"/>
    <w:uiPriority w:val="99"/>
    <w:semiHidden/>
    <w:rsid w:val="000145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964123">
      <w:bodyDiv w:val="1"/>
      <w:marLeft w:val="0"/>
      <w:marRight w:val="0"/>
      <w:marTop w:val="0"/>
      <w:marBottom w:val="0"/>
      <w:divBdr>
        <w:top w:val="none" w:sz="0" w:space="0" w:color="auto"/>
        <w:left w:val="none" w:sz="0" w:space="0" w:color="auto"/>
        <w:bottom w:val="none" w:sz="0" w:space="0" w:color="auto"/>
        <w:right w:val="none" w:sz="0" w:space="0" w:color="auto"/>
      </w:divBdr>
    </w:div>
    <w:div w:id="17485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B5436-BD9F-4194-8ED4-577143D7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Khreich</dc:creator>
  <cp:keywords/>
  <dc:description/>
  <cp:lastModifiedBy>salma</cp:lastModifiedBy>
  <cp:revision>2</cp:revision>
  <cp:lastPrinted>2021-03-01T10:13:00Z</cp:lastPrinted>
  <dcterms:created xsi:type="dcterms:W3CDTF">2021-06-23T06:56:00Z</dcterms:created>
  <dcterms:modified xsi:type="dcterms:W3CDTF">2021-06-23T06:56:00Z</dcterms:modified>
</cp:coreProperties>
</file>